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170">
        <w:rPr>
          <w:rFonts w:ascii="Times New Roman" w:hAnsi="Times New Roman" w:cs="Times New Roman"/>
          <w:b/>
          <w:sz w:val="40"/>
          <w:szCs w:val="40"/>
          <w:lang w:val="es-ES"/>
        </w:rPr>
        <w:t xml:space="preserve"> </w:t>
      </w:r>
      <w:r w:rsidR="009C07F5">
        <w:rPr>
          <w:rFonts w:ascii="Times New Roman" w:hAnsi="Times New Roman" w:cs="Times New Roman"/>
          <w:b/>
          <w:sz w:val="40"/>
          <w:szCs w:val="40"/>
          <w:lang w:val="es-ES"/>
        </w:rPr>
        <w:br/>
      </w:r>
    </w:p>
    <w:p w:rsidR="00F46B92" w:rsidRDefault="00F46B92" w:rsidP="00AC2A6F">
      <w:pPr>
        <w:spacing w:line="240" w:lineRule="auto"/>
        <w:jc w:val="center"/>
        <w:rPr>
          <w:rFonts w:ascii="Times New Roman" w:hAnsi="Times New Roman" w:cs="Times New Roman"/>
          <w:b/>
          <w:sz w:val="40"/>
          <w:szCs w:val="40"/>
          <w:lang w:val="es-ES"/>
        </w:rPr>
      </w:pPr>
    </w:p>
    <w:p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C2A6F" w:rsidRPr="00AC2A6F" w:rsidRDefault="00AC2A6F" w:rsidP="00AC2A6F">
      <w:pPr>
        <w:spacing w:line="240" w:lineRule="auto"/>
        <w:jc w:val="center"/>
        <w:rPr>
          <w:rFonts w:ascii="Times New Roman" w:hAnsi="Times New Roman" w:cs="Times New Roman"/>
          <w:b/>
          <w:sz w:val="28"/>
          <w:szCs w:val="28"/>
        </w:rPr>
      </w:pPr>
    </w:p>
    <w:p w:rsidR="00AC2A6F" w:rsidRPr="00AC2A6F" w:rsidRDefault="00AC2A6F" w:rsidP="00AC2A6F">
      <w:pPr>
        <w:spacing w:line="240" w:lineRule="auto"/>
        <w:jc w:val="center"/>
        <w:rPr>
          <w:rFonts w:ascii="Times New Roman" w:hAnsi="Times New Roman" w:cs="Times New Roman"/>
          <w:b/>
          <w:sz w:val="28"/>
          <w:szCs w:val="28"/>
        </w:rPr>
      </w:pPr>
    </w:p>
    <w:p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rsidR="00AC2A6F" w:rsidRPr="00F64D0F" w:rsidRDefault="00AC2A6F" w:rsidP="00AC2A6F">
      <w:pPr>
        <w:spacing w:line="240" w:lineRule="auto"/>
        <w:jc w:val="center"/>
        <w:rPr>
          <w:rFonts w:ascii="Times New Roman" w:hAnsi="Times New Roman" w:cs="Times New Roman"/>
          <w:bCs/>
          <w:sz w:val="30"/>
          <w:szCs w:val="28"/>
        </w:rPr>
      </w:pPr>
    </w:p>
    <w:p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AC2A6F" w:rsidRPr="00AC2A6F" w:rsidRDefault="00AC2A6F" w:rsidP="00AC2A6F">
      <w:pPr>
        <w:spacing w:line="240" w:lineRule="auto"/>
        <w:jc w:val="center"/>
        <w:rPr>
          <w:rFonts w:ascii="Times New Roman" w:hAnsi="Times New Roman" w:cs="Times New Roman"/>
          <w:b/>
          <w:sz w:val="30"/>
          <w:szCs w:val="28"/>
        </w:rPr>
      </w:pPr>
    </w:p>
    <w:p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AC2A6F" w:rsidRPr="00CA7A28">
        <w:rPr>
          <w:rFonts w:ascii="Times New Roman" w:hAnsi="Times New Roman" w:cs="Times New Roman"/>
          <w:bCs/>
          <w:sz w:val="36"/>
          <w:szCs w:val="36"/>
        </w:rPr>
        <w:t xml:space="preserve"> </w:t>
      </w:r>
      <w:r w:rsidR="00686BBB" w:rsidRPr="00CA7A28">
        <w:rPr>
          <w:rFonts w:ascii="Times New Roman" w:hAnsi="Times New Roman" w:cs="Times New Roman"/>
          <w:bCs/>
          <w:sz w:val="36"/>
          <w:szCs w:val="36"/>
        </w:rPr>
        <w:t>BASIS</w:t>
      </w:r>
    </w:p>
    <w:p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rsidR="00686BBB" w:rsidRPr="00686BBB" w:rsidRDefault="00686BBB" w:rsidP="00AC2A6F">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sidR="002C3B1D">
        <w:rPr>
          <w:rFonts w:ascii="Times New Roman" w:hAnsi="Times New Roman" w:cs="Times New Roman"/>
          <w:sz w:val="36"/>
          <w:szCs w:val="36"/>
        </w:rPr>
        <w:t>OF LABORATORIES,</w:t>
      </w:r>
    </w:p>
    <w:p w:rsidR="00686BBB" w:rsidRPr="002C3B1D" w:rsidRDefault="00686BBB" w:rsidP="002C3B1D">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 OFFICE</w:t>
      </w:r>
      <w:r w:rsidR="00A26F04">
        <w:rPr>
          <w:rFonts w:ascii="Times New Roman" w:hAnsi="Times New Roman" w:cs="Times New Roman"/>
          <w:sz w:val="36"/>
          <w:szCs w:val="36"/>
        </w:rPr>
        <w:t xml:space="preserve"> </w:t>
      </w:r>
      <w:r w:rsidR="002C3B1D">
        <w:rPr>
          <w:rFonts w:ascii="Times New Roman" w:hAnsi="Times New Roman" w:cs="Times New Roman"/>
          <w:sz w:val="36"/>
          <w:szCs w:val="36"/>
        </w:rPr>
        <w:t>&amp; OTHER RELATED WORKS</w:t>
      </w:r>
    </w:p>
    <w:p w:rsidR="00686BBB" w:rsidRPr="00AC2A6F" w:rsidRDefault="00686BBB" w:rsidP="00AC2A6F">
      <w:pPr>
        <w:spacing w:line="240" w:lineRule="auto"/>
        <w:jc w:val="center"/>
        <w:rPr>
          <w:rFonts w:ascii="Times New Roman" w:hAnsi="Times New Roman" w:cs="Times New Roman"/>
          <w:b/>
          <w:sz w:val="34"/>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rsidR="00AC2A6F" w:rsidRPr="00A62F74" w:rsidRDefault="00AC2A6F" w:rsidP="00AC2A6F">
      <w:pPr>
        <w:jc w:val="center"/>
        <w:rPr>
          <w:rFonts w:ascii="Times New Roman" w:hAnsi="Times New Roman" w:cs="Times New Roman"/>
          <w:b/>
          <w:sz w:val="28"/>
          <w:szCs w:val="28"/>
        </w:rPr>
      </w:pPr>
    </w:p>
    <w:p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sidRPr="008341A3">
        <w:rPr>
          <w:rFonts w:ascii="Times New Roman" w:hAnsi="Times New Roman" w:cs="Times New Roman"/>
          <w:b/>
          <w:sz w:val="28"/>
          <w:szCs w:val="28"/>
        </w:rPr>
        <w:t xml:space="preserve"> </w:t>
      </w:r>
      <w:r>
        <w:rPr>
          <w:rFonts w:ascii="Times New Roman" w:hAnsi="Times New Roman" w:cs="Times New Roman"/>
          <w:b/>
          <w:sz w:val="28"/>
          <w:szCs w:val="28"/>
        </w:rPr>
        <w:t>ANANTAPURAMU</w:t>
      </w:r>
    </w:p>
    <w:p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rsidR="00022C90" w:rsidRDefault="00022C90" w:rsidP="0047317C">
      <w:pPr>
        <w:jc w:val="both"/>
        <w:rPr>
          <w:rFonts w:ascii="Times New Roman" w:hAnsi="Times New Roman" w:cs="Times New Roman"/>
        </w:rPr>
      </w:pPr>
    </w:p>
    <w:p w:rsidR="00022C90" w:rsidRDefault="00022C90" w:rsidP="0047317C">
      <w:pPr>
        <w:jc w:val="both"/>
        <w:rPr>
          <w:rFonts w:ascii="Times New Roman" w:hAnsi="Times New Roman" w:cs="Times New Roman"/>
        </w:rPr>
      </w:pPr>
    </w:p>
    <w:tbl>
      <w:tblPr>
        <w:tblW w:w="0" w:type="auto"/>
        <w:tblLook w:val="04A0" w:firstRow="1" w:lastRow="0" w:firstColumn="1" w:lastColumn="0" w:noHBand="0" w:noVBand="1"/>
      </w:tblPr>
      <w:tblGrid>
        <w:gridCol w:w="2857"/>
        <w:gridCol w:w="2224"/>
        <w:gridCol w:w="3946"/>
      </w:tblGrid>
      <w:tr w:rsidR="00F01442" w:rsidRPr="00FA6A26" w:rsidTr="00F46B92">
        <w:tc>
          <w:tcPr>
            <w:tcW w:w="2964" w:type="dxa"/>
          </w:tcPr>
          <w:p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3" w:type="dxa"/>
          </w:tcPr>
          <w:p w:rsidR="00F01442" w:rsidRPr="00FA6A26" w:rsidRDefault="00F01442" w:rsidP="0010137C">
            <w:pPr>
              <w:spacing w:after="0" w:line="240" w:lineRule="auto"/>
              <w:jc w:val="both"/>
              <w:rPr>
                <w:rFonts w:ascii="Times New Roman" w:hAnsi="Times New Roman" w:cs="Times New Roman"/>
              </w:rPr>
            </w:pPr>
          </w:p>
          <w:p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rsidR="00F01442" w:rsidRPr="00661F73" w:rsidRDefault="00F01442" w:rsidP="00F01442">
      <w:pPr>
        <w:jc w:val="both"/>
        <w:rPr>
          <w:rFonts w:ascii="Times New Roman" w:hAnsi="Times New Roman" w:cs="Times New Roman"/>
        </w:rPr>
      </w:pPr>
    </w:p>
    <w:p w:rsidR="008A2B33" w:rsidRPr="00661F73" w:rsidRDefault="008A2B33" w:rsidP="008A2B33">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8A2B33" w:rsidRPr="00661F73" w:rsidRDefault="008341A3"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008A2B33" w:rsidRPr="00661F73">
        <w:rPr>
          <w:rFonts w:ascii="Times New Roman" w:hAnsi="Times New Roman" w:cs="Times New Roman"/>
          <w:b/>
        </w:rPr>
        <w:t xml:space="preserve"> RESEARCH STATION: </w:t>
      </w:r>
      <w:r>
        <w:rPr>
          <w:rFonts w:ascii="Times New Roman" w:hAnsi="Times New Roman" w:cs="Times New Roman"/>
          <w:b/>
        </w:rPr>
        <w:t>ANANTAPURAMU</w:t>
      </w:r>
    </w:p>
    <w:p w:rsidR="00F01442" w:rsidRPr="00661F73" w:rsidRDefault="00F01442" w:rsidP="00F01442">
      <w:pPr>
        <w:spacing w:line="240" w:lineRule="auto"/>
        <w:jc w:val="center"/>
        <w:rPr>
          <w:rFonts w:ascii="Times New Roman" w:hAnsi="Times New Roman" w:cs="Times New Roman"/>
        </w:rPr>
      </w:pPr>
    </w:p>
    <w:p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BB4141" w:rsidRPr="00661F73">
        <w:rPr>
          <w:rFonts w:ascii="Times New Roman" w:hAnsi="Times New Roman" w:cs="Times New Roman"/>
        </w:rPr>
        <w:t xml:space="preserve"> </w:t>
      </w:r>
      <w:proofErr w:type="spellStart"/>
      <w:r w:rsidRPr="00661F73">
        <w:rPr>
          <w:rFonts w:ascii="Times New Roman" w:hAnsi="Times New Roman" w:cs="Times New Roman"/>
        </w:rPr>
        <w:t>Labour</w:t>
      </w:r>
      <w:proofErr w:type="spellEnd"/>
      <w:r w:rsidRPr="00661F73">
        <w:rPr>
          <w:rFonts w:ascii="Times New Roman" w:hAnsi="Times New Roman" w:cs="Times New Roman"/>
        </w:rPr>
        <w:t xml:space="preserve"> on work contract basis </w:t>
      </w:r>
      <w:r w:rsidR="00F23B7B" w:rsidRPr="00661F73">
        <w:rPr>
          <w:rFonts w:ascii="Times New Roman" w:hAnsi="Times New Roman" w:cs="Times New Roman"/>
        </w:rPr>
        <w:t>to</w:t>
      </w:r>
      <w:r w:rsidRPr="00661F73">
        <w:rPr>
          <w:rFonts w:ascii="Times New Roman" w:hAnsi="Times New Roman" w:cs="Times New Roman"/>
        </w:rPr>
        <w:t xml:space="preserve"> </w:t>
      </w:r>
      <w:r w:rsidR="00661F73" w:rsidRPr="00661F73">
        <w:rPr>
          <w:rFonts w:ascii="Times New Roman" w:hAnsi="Times New Roman" w:cs="Times New Roman"/>
        </w:rPr>
        <w:t xml:space="preserve">take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B030C7" w:rsidRPr="00FA6A26">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DD0D4D">
        <w:rPr>
          <w:rFonts w:ascii="Times New Roman" w:hAnsi="Times New Roman" w:cs="Times New Roman"/>
        </w:rPr>
        <w:t xml:space="preserve"> </w:t>
      </w:r>
      <w:r w:rsidR="00C31855" w:rsidRPr="008461FB">
        <w:rPr>
          <w:rFonts w:ascii="Times New Roman" w:hAnsi="Times New Roman" w:cs="Times New Roman"/>
          <w:color w:val="FF0000"/>
        </w:rPr>
        <w:t>w</w:t>
      </w:r>
      <w:r w:rsidR="002561C8" w:rsidRPr="008461FB">
        <w:rPr>
          <w:rFonts w:ascii="Times New Roman" w:hAnsi="Times New Roman" w:cs="Times New Roman"/>
          <w:color w:val="FF0000"/>
        </w:rPr>
        <w:t>.</w:t>
      </w:r>
      <w:r w:rsidR="00C31855" w:rsidRPr="008461FB">
        <w:rPr>
          <w:rFonts w:ascii="Times New Roman" w:hAnsi="Times New Roman" w:cs="Times New Roman"/>
          <w:color w:val="FF0000"/>
        </w:rPr>
        <w:t xml:space="preserve"> e</w:t>
      </w:r>
      <w:r w:rsidR="002561C8" w:rsidRPr="008461FB">
        <w:rPr>
          <w:rFonts w:ascii="Times New Roman" w:hAnsi="Times New Roman" w:cs="Times New Roman"/>
          <w:color w:val="FF0000"/>
        </w:rPr>
        <w:t>.</w:t>
      </w:r>
      <w:r w:rsidR="00C31855" w:rsidRPr="008461FB">
        <w:rPr>
          <w:rFonts w:ascii="Times New Roman" w:hAnsi="Times New Roman" w:cs="Times New Roman"/>
          <w:color w:val="FF0000"/>
        </w:rPr>
        <w:t xml:space="preserve"> f</w:t>
      </w:r>
      <w:r w:rsidR="002561C8" w:rsidRPr="008461FB">
        <w:rPr>
          <w:rFonts w:ascii="Times New Roman" w:hAnsi="Times New Roman" w:cs="Times New Roman"/>
          <w:color w:val="FF0000"/>
        </w:rPr>
        <w:t>.</w:t>
      </w:r>
      <w:r w:rsidR="00C31855" w:rsidRPr="008461FB">
        <w:rPr>
          <w:rFonts w:ascii="Times New Roman" w:hAnsi="Times New Roman" w:cs="Times New Roman"/>
          <w:color w:val="FF0000"/>
        </w:rPr>
        <w:t xml:space="preserve"> </w:t>
      </w:r>
      <w:r w:rsidR="008461FB">
        <w:rPr>
          <w:rFonts w:ascii="Times New Roman" w:hAnsi="Times New Roman" w:cs="Times New Roman"/>
          <w:color w:val="FF0000"/>
        </w:rPr>
        <w:t>0</w:t>
      </w:r>
      <w:r w:rsidR="007C3C8D">
        <w:rPr>
          <w:rFonts w:ascii="Times New Roman" w:hAnsi="Times New Roman" w:cs="Times New Roman"/>
          <w:color w:val="FF0000"/>
        </w:rPr>
        <w:t>8</w:t>
      </w:r>
      <w:r w:rsidR="00C31855" w:rsidRPr="008461FB">
        <w:rPr>
          <w:rFonts w:ascii="Times New Roman" w:hAnsi="Times New Roman" w:cs="Times New Roman"/>
          <w:color w:val="FF0000"/>
        </w:rPr>
        <w:t>-0</w:t>
      </w:r>
      <w:r w:rsidR="007C3C8D">
        <w:rPr>
          <w:rFonts w:ascii="Times New Roman" w:hAnsi="Times New Roman" w:cs="Times New Roman"/>
          <w:color w:val="FF0000"/>
        </w:rPr>
        <w:t>3</w:t>
      </w:r>
      <w:r w:rsidR="00C31855" w:rsidRPr="008461FB">
        <w:rPr>
          <w:rFonts w:ascii="Times New Roman" w:hAnsi="Times New Roman" w:cs="Times New Roman"/>
          <w:color w:val="FF0000"/>
        </w:rPr>
        <w:t>-202</w:t>
      </w:r>
      <w:r w:rsidR="007C3C8D">
        <w:rPr>
          <w:rFonts w:ascii="Times New Roman" w:hAnsi="Times New Roman" w:cs="Times New Roman"/>
          <w:color w:val="FF0000"/>
        </w:rPr>
        <w:t>3</w:t>
      </w:r>
      <w:r w:rsidRPr="008461FB">
        <w:rPr>
          <w:rFonts w:ascii="Times New Roman" w:hAnsi="Times New Roman" w:cs="Times New Roman"/>
          <w:color w:val="FF0000"/>
        </w:rPr>
        <w:t>.</w:t>
      </w:r>
      <w:r w:rsidR="00661F73" w:rsidRPr="008461FB">
        <w:rPr>
          <w:rFonts w:ascii="Times New Roman" w:hAnsi="Times New Roman" w:cs="Times New Roman"/>
          <w:color w:val="FF0000"/>
        </w:rPr>
        <w:t xml:space="preserve"> </w:t>
      </w: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w:t>
      </w:r>
      <w:proofErr w:type="spellStart"/>
      <w:r w:rsidR="00661F73">
        <w:rPr>
          <w:rFonts w:ascii="Times New Roman" w:hAnsi="Times New Roman" w:cs="Times New Roman"/>
        </w:rPr>
        <w:t>Dr.YSR</w:t>
      </w:r>
      <w:proofErr w:type="spellEnd"/>
      <w:r w:rsidR="00661F73">
        <w:rPr>
          <w:rFonts w:ascii="Times New Roman" w:hAnsi="Times New Roman" w:cs="Times New Roman"/>
        </w:rPr>
        <w:t xml:space="preserve"> Horticultural University. </w:t>
      </w:r>
    </w:p>
    <w:p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with a processing fee of Rs. 1,000/- (</w:t>
      </w:r>
      <w:r w:rsidR="008461FB">
        <w:rPr>
          <w:rFonts w:ascii="Times New Roman" w:hAnsi="Times New Roman" w:cs="Times New Roman"/>
        </w:rPr>
        <w:t>Rupees O</w:t>
      </w:r>
      <w:r w:rsidR="00FE6886">
        <w:rPr>
          <w:rFonts w:ascii="Times New Roman" w:hAnsi="Times New Roman" w:cs="Times New Roman"/>
        </w:rPr>
        <w:t xml:space="preserve">ne thousand only) in the form of Demand Draft in </w:t>
      </w:r>
      <w:proofErr w:type="spellStart"/>
      <w:r w:rsidR="00FE6886">
        <w:rPr>
          <w:rFonts w:ascii="Times New Roman" w:hAnsi="Times New Roman" w:cs="Times New Roman"/>
        </w:rPr>
        <w:t>favour</w:t>
      </w:r>
      <w:proofErr w:type="spellEnd"/>
      <w:r w:rsidR="00FE6886">
        <w:rPr>
          <w:rFonts w:ascii="Times New Roman" w:hAnsi="Times New Roman" w:cs="Times New Roman"/>
        </w:rPr>
        <w:t xml:space="preserve"> of </w:t>
      </w:r>
      <w:r w:rsidR="008461FB">
        <w:rPr>
          <w:rFonts w:ascii="Times New Roman" w:hAnsi="Times New Roman" w:cs="Times New Roman"/>
        </w:rPr>
        <w:t xml:space="preserve">Principal Scientist </w:t>
      </w:r>
      <w:r w:rsidR="00FE6886">
        <w:rPr>
          <w:rFonts w:ascii="Times New Roman" w:hAnsi="Times New Roman" w:cs="Times New Roman"/>
        </w:rPr>
        <w:t>(</w:t>
      </w:r>
      <w:proofErr w:type="spellStart"/>
      <w:r w:rsidR="008461FB">
        <w:rPr>
          <w:rFonts w:ascii="Times New Roman" w:hAnsi="Times New Roman" w:cs="Times New Roman"/>
        </w:rPr>
        <w:t>Horti</w:t>
      </w:r>
      <w:proofErr w:type="spellEnd"/>
      <w:r w:rsidR="008461FB">
        <w:rPr>
          <w:rFonts w:ascii="Times New Roman" w:hAnsi="Times New Roman" w:cs="Times New Roman"/>
        </w:rPr>
        <w:t>.</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8461FB">
        <w:rPr>
          <w:rFonts w:ascii="Times New Roman" w:hAnsi="Times New Roman" w:cs="Times New Roman"/>
        </w:rPr>
        <w:t xml:space="preserve">Rupees </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w:t>
      </w:r>
      <w:proofErr w:type="gramStart"/>
      <w:r w:rsidR="00661F73">
        <w:rPr>
          <w:rFonts w:ascii="Times New Roman" w:hAnsi="Times New Roman" w:cs="Times New Roman"/>
        </w:rPr>
        <w:t>Bankers</w:t>
      </w:r>
      <w:proofErr w:type="gramEnd"/>
      <w:r w:rsidR="00661F73">
        <w:rPr>
          <w:rFonts w:ascii="Times New Roman" w:hAnsi="Times New Roman" w:cs="Times New Roman"/>
        </w:rPr>
        <w:t xml:space="preserve"> cheque </w:t>
      </w:r>
      <w:r w:rsidRPr="00FA6A26">
        <w:rPr>
          <w:rFonts w:ascii="Times New Roman" w:hAnsi="Times New Roman" w:cs="Times New Roman"/>
        </w:rPr>
        <w:t xml:space="preserve">duly </w:t>
      </w:r>
      <w:proofErr w:type="spellStart"/>
      <w:r w:rsidR="00F259CC" w:rsidRPr="00FA6A26">
        <w:rPr>
          <w:rFonts w:ascii="Times New Roman" w:hAnsi="Times New Roman" w:cs="Times New Roman"/>
        </w:rPr>
        <w:t>superscribing</w:t>
      </w:r>
      <w:proofErr w:type="spellEnd"/>
      <w:r w:rsidRPr="00FA6A26">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w:t>
      </w:r>
      <w:proofErr w:type="spellStart"/>
      <w:r w:rsidR="00DE0018">
        <w:rPr>
          <w:rFonts w:ascii="Times New Roman" w:hAnsi="Times New Roman" w:cs="Times New Roman"/>
        </w:rPr>
        <w:t>labour</w:t>
      </w:r>
      <w:proofErr w:type="spellEnd"/>
      <w:r w:rsidR="00DE0018">
        <w:rPr>
          <w:rFonts w:ascii="Times New Roman" w:hAnsi="Times New Roman" w:cs="Times New Roman"/>
        </w:rPr>
        <w:t xml:space="preserve">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A26F04">
        <w:rPr>
          <w:rFonts w:ascii="Times New Roman" w:hAnsi="Times New Roman" w:cs="Times New Roman"/>
        </w:rPr>
        <w:t xml:space="preserve"> </w:t>
      </w:r>
      <w:r w:rsidR="00DE0018" w:rsidRPr="00661F73">
        <w:rPr>
          <w:rFonts w:ascii="Times New Roman" w:hAnsi="Times New Roman" w:cs="Times New Roman"/>
        </w:rPr>
        <w:t>&amp; other related works</w:t>
      </w:r>
      <w:r w:rsidR="00DE0018" w:rsidRPr="00FA6A26">
        <w:rPr>
          <w:rFonts w:ascii="Times New Roman" w:hAnsi="Times New Roman" w:cs="Times New Roman"/>
        </w:rPr>
        <w:t xml:space="preserve"> </w:t>
      </w:r>
      <w:r w:rsidRPr="00FA6A26">
        <w:rPr>
          <w:rFonts w:ascii="Times New Roman" w:hAnsi="Times New Roman" w:cs="Times New Roman"/>
        </w:rPr>
        <w:t xml:space="preserve">on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before </w:t>
      </w:r>
      <w:r w:rsidR="003A54D0" w:rsidRPr="00727DDD">
        <w:rPr>
          <w:rFonts w:ascii="Times New Roman" w:hAnsi="Times New Roman" w:cs="Times New Roman"/>
          <w:b/>
          <w:bCs/>
          <w:color w:val="FF0000"/>
          <w:sz w:val="24"/>
          <w:szCs w:val="24"/>
        </w:rPr>
        <w:t>0</w:t>
      </w:r>
      <w:r w:rsidR="00C91D86">
        <w:rPr>
          <w:rFonts w:ascii="Times New Roman" w:hAnsi="Times New Roman" w:cs="Times New Roman"/>
          <w:b/>
          <w:bCs/>
          <w:color w:val="FF0000"/>
          <w:sz w:val="24"/>
          <w:szCs w:val="24"/>
        </w:rPr>
        <w:t>7</w:t>
      </w:r>
      <w:r w:rsidR="00F96C11" w:rsidRPr="00727DDD">
        <w:rPr>
          <w:rFonts w:ascii="Times New Roman" w:hAnsi="Times New Roman" w:cs="Times New Roman"/>
          <w:b/>
          <w:bCs/>
          <w:color w:val="FF0000"/>
          <w:sz w:val="24"/>
          <w:szCs w:val="24"/>
        </w:rPr>
        <w:t>-</w:t>
      </w:r>
      <w:r w:rsidR="003A54D0" w:rsidRPr="00727DDD">
        <w:rPr>
          <w:rFonts w:ascii="Times New Roman" w:hAnsi="Times New Roman" w:cs="Times New Roman"/>
          <w:b/>
          <w:bCs/>
          <w:color w:val="FF0000"/>
          <w:sz w:val="24"/>
          <w:szCs w:val="24"/>
        </w:rPr>
        <w:t>0</w:t>
      </w:r>
      <w:r w:rsidR="00C91D86">
        <w:rPr>
          <w:rFonts w:ascii="Times New Roman" w:hAnsi="Times New Roman" w:cs="Times New Roman"/>
          <w:b/>
          <w:bCs/>
          <w:color w:val="FF0000"/>
          <w:sz w:val="24"/>
          <w:szCs w:val="24"/>
        </w:rPr>
        <w:t>3</w:t>
      </w:r>
      <w:r w:rsidR="00F96C11" w:rsidRPr="00727DDD">
        <w:rPr>
          <w:rFonts w:ascii="Times New Roman" w:hAnsi="Times New Roman" w:cs="Times New Roman"/>
          <w:b/>
          <w:bCs/>
          <w:color w:val="FF0000"/>
          <w:sz w:val="24"/>
          <w:szCs w:val="24"/>
        </w:rPr>
        <w:t>-</w:t>
      </w:r>
      <w:r w:rsidRPr="00727DDD">
        <w:rPr>
          <w:rFonts w:ascii="Times New Roman" w:hAnsi="Times New Roman" w:cs="Times New Roman"/>
          <w:b/>
          <w:bCs/>
          <w:color w:val="FF0000"/>
          <w:sz w:val="24"/>
          <w:szCs w:val="24"/>
        </w:rPr>
        <w:t>20</w:t>
      </w:r>
      <w:r w:rsidR="00DD0D4D" w:rsidRPr="00727DDD">
        <w:rPr>
          <w:rFonts w:ascii="Times New Roman" w:hAnsi="Times New Roman" w:cs="Times New Roman"/>
          <w:b/>
          <w:bCs/>
          <w:color w:val="FF0000"/>
          <w:sz w:val="24"/>
          <w:szCs w:val="24"/>
        </w:rPr>
        <w:t>2</w:t>
      </w:r>
      <w:r w:rsidR="007C3C8D">
        <w:rPr>
          <w:rFonts w:ascii="Times New Roman" w:hAnsi="Times New Roman" w:cs="Times New Roman"/>
          <w:b/>
          <w:bCs/>
          <w:color w:val="FF0000"/>
          <w:sz w:val="24"/>
          <w:szCs w:val="24"/>
        </w:rPr>
        <w:t>3</w:t>
      </w:r>
      <w:r w:rsidRPr="00727DDD">
        <w:rPr>
          <w:rFonts w:ascii="Times New Roman" w:hAnsi="Times New Roman" w:cs="Times New Roman"/>
          <w:b/>
          <w:bCs/>
          <w:color w:val="FF0000"/>
          <w:sz w:val="24"/>
          <w:szCs w:val="24"/>
        </w:rPr>
        <w:t xml:space="preserve"> at </w:t>
      </w:r>
      <w:r w:rsidR="00F96C11" w:rsidRPr="00727DDD">
        <w:rPr>
          <w:rFonts w:ascii="Times New Roman" w:hAnsi="Times New Roman" w:cs="Times New Roman"/>
          <w:b/>
          <w:bCs/>
          <w:color w:val="FF0000"/>
          <w:sz w:val="24"/>
          <w:szCs w:val="24"/>
        </w:rPr>
        <w:t>04</w:t>
      </w:r>
      <w:r w:rsidR="00C31855" w:rsidRPr="00727DDD">
        <w:rPr>
          <w:rFonts w:ascii="Times New Roman" w:hAnsi="Times New Roman" w:cs="Times New Roman"/>
          <w:b/>
          <w:bCs/>
          <w:color w:val="FF0000"/>
          <w:sz w:val="24"/>
          <w:szCs w:val="24"/>
        </w:rPr>
        <w:t>-00 P</w:t>
      </w:r>
      <w:r w:rsidRPr="00727DDD">
        <w:rPr>
          <w:rFonts w:ascii="Times New Roman" w:hAnsi="Times New Roman" w:cs="Times New Roman"/>
          <w:b/>
          <w:bCs/>
          <w:color w:val="FF0000"/>
          <w:sz w:val="24"/>
          <w:szCs w:val="24"/>
        </w:rPr>
        <w:t>M</w:t>
      </w:r>
      <w:r w:rsidR="00F259CC" w:rsidRPr="00727DDD">
        <w:rPr>
          <w:rFonts w:ascii="Times New Roman" w:hAnsi="Times New Roman" w:cs="Times New Roman"/>
          <w:b/>
          <w:bCs/>
          <w:color w:val="FF0000"/>
          <w:sz w:val="24"/>
          <w:szCs w:val="24"/>
        </w:rPr>
        <w:t>.</w:t>
      </w:r>
      <w:r w:rsidRPr="00727DDD">
        <w:rPr>
          <w:rFonts w:ascii="Times New Roman" w:hAnsi="Times New Roman" w:cs="Times New Roman"/>
          <w:b/>
          <w:bCs/>
          <w:color w:val="FF0000"/>
        </w:rPr>
        <w:t xml:space="preserve"> Sealed tenders will be </w:t>
      </w:r>
      <w:r w:rsidRPr="00727DDD">
        <w:rPr>
          <w:rFonts w:ascii="Times New Roman" w:hAnsi="Times New Roman" w:cs="Times New Roman"/>
          <w:b/>
          <w:bCs/>
          <w:color w:val="FF0000"/>
          <w:sz w:val="24"/>
          <w:szCs w:val="24"/>
        </w:rPr>
        <w:t xml:space="preserve">opened on </w:t>
      </w:r>
      <w:r w:rsidR="003A54D0" w:rsidRPr="00727DDD">
        <w:rPr>
          <w:rFonts w:ascii="Times New Roman" w:hAnsi="Times New Roman" w:cs="Times New Roman"/>
          <w:b/>
          <w:bCs/>
          <w:color w:val="FF0000"/>
          <w:sz w:val="24"/>
          <w:szCs w:val="24"/>
        </w:rPr>
        <w:t>0</w:t>
      </w:r>
      <w:r w:rsidR="00C91D86">
        <w:rPr>
          <w:rFonts w:ascii="Times New Roman" w:hAnsi="Times New Roman" w:cs="Times New Roman"/>
          <w:b/>
          <w:bCs/>
          <w:color w:val="FF0000"/>
          <w:sz w:val="24"/>
          <w:szCs w:val="24"/>
        </w:rPr>
        <w:t>9</w:t>
      </w:r>
      <w:r w:rsidR="00F96C11" w:rsidRPr="00727DDD">
        <w:rPr>
          <w:rFonts w:ascii="Times New Roman" w:hAnsi="Times New Roman" w:cs="Times New Roman"/>
          <w:b/>
          <w:bCs/>
          <w:color w:val="FF0000"/>
          <w:sz w:val="24"/>
          <w:szCs w:val="24"/>
        </w:rPr>
        <w:t>-</w:t>
      </w:r>
      <w:r w:rsidR="003A54D0" w:rsidRPr="00727DDD">
        <w:rPr>
          <w:rFonts w:ascii="Times New Roman" w:hAnsi="Times New Roman" w:cs="Times New Roman"/>
          <w:b/>
          <w:bCs/>
          <w:color w:val="FF0000"/>
          <w:sz w:val="24"/>
          <w:szCs w:val="24"/>
        </w:rPr>
        <w:t>0</w:t>
      </w:r>
      <w:r w:rsidR="00C91D86">
        <w:rPr>
          <w:rFonts w:ascii="Times New Roman" w:hAnsi="Times New Roman" w:cs="Times New Roman"/>
          <w:b/>
          <w:bCs/>
          <w:color w:val="FF0000"/>
          <w:sz w:val="24"/>
          <w:szCs w:val="24"/>
        </w:rPr>
        <w:t>3</w:t>
      </w:r>
      <w:r w:rsidR="00F96C11" w:rsidRPr="00727DDD">
        <w:rPr>
          <w:rFonts w:ascii="Times New Roman" w:hAnsi="Times New Roman" w:cs="Times New Roman"/>
          <w:b/>
          <w:bCs/>
          <w:color w:val="FF0000"/>
          <w:sz w:val="24"/>
          <w:szCs w:val="24"/>
        </w:rPr>
        <w:t>-202</w:t>
      </w:r>
      <w:r w:rsidR="007C3C8D">
        <w:rPr>
          <w:rFonts w:ascii="Times New Roman" w:hAnsi="Times New Roman" w:cs="Times New Roman"/>
          <w:b/>
          <w:bCs/>
          <w:color w:val="FF0000"/>
          <w:sz w:val="24"/>
          <w:szCs w:val="24"/>
        </w:rPr>
        <w:t>3</w:t>
      </w:r>
      <w:r w:rsidRPr="00727DDD">
        <w:rPr>
          <w:rFonts w:ascii="Times New Roman" w:hAnsi="Times New Roman" w:cs="Times New Roman"/>
          <w:b/>
          <w:bCs/>
          <w:color w:val="FF0000"/>
          <w:sz w:val="24"/>
          <w:szCs w:val="24"/>
        </w:rPr>
        <w:t xml:space="preserve"> at </w:t>
      </w:r>
      <w:r w:rsidR="00F96C11" w:rsidRPr="00727DDD">
        <w:rPr>
          <w:rFonts w:ascii="Times New Roman" w:hAnsi="Times New Roman" w:cs="Times New Roman"/>
          <w:b/>
          <w:bCs/>
          <w:color w:val="FF0000"/>
          <w:sz w:val="24"/>
          <w:szCs w:val="24"/>
        </w:rPr>
        <w:t>11</w:t>
      </w:r>
      <w:r w:rsidRPr="00727DDD">
        <w:rPr>
          <w:rFonts w:ascii="Times New Roman" w:hAnsi="Times New Roman" w:cs="Times New Roman"/>
          <w:b/>
          <w:bCs/>
          <w:color w:val="FF0000"/>
          <w:sz w:val="24"/>
          <w:szCs w:val="24"/>
        </w:rPr>
        <w:t>.</w:t>
      </w:r>
      <w:r w:rsidR="00DD3E46" w:rsidRPr="00727DDD">
        <w:rPr>
          <w:rFonts w:ascii="Times New Roman" w:hAnsi="Times New Roman" w:cs="Times New Roman"/>
          <w:b/>
          <w:bCs/>
          <w:color w:val="FF0000"/>
          <w:sz w:val="24"/>
          <w:szCs w:val="24"/>
        </w:rPr>
        <w:t>0</w:t>
      </w:r>
      <w:r w:rsidRPr="00727DDD">
        <w:rPr>
          <w:rFonts w:ascii="Times New Roman" w:hAnsi="Times New Roman" w:cs="Times New Roman"/>
          <w:b/>
          <w:bCs/>
          <w:color w:val="FF0000"/>
          <w:sz w:val="24"/>
          <w:szCs w:val="24"/>
        </w:rPr>
        <w:t xml:space="preserve">0 </w:t>
      </w:r>
      <w:r w:rsidR="00F96C11" w:rsidRPr="00727DDD">
        <w:rPr>
          <w:rFonts w:ascii="Times New Roman" w:hAnsi="Times New Roman" w:cs="Times New Roman"/>
          <w:b/>
          <w:bCs/>
          <w:color w:val="FF0000"/>
          <w:sz w:val="24"/>
          <w:szCs w:val="24"/>
        </w:rPr>
        <w:t>A</w:t>
      </w:r>
      <w:r w:rsidRPr="00727DDD">
        <w:rPr>
          <w:rFonts w:ascii="Times New Roman" w:hAnsi="Times New Roman" w:cs="Times New Roman"/>
          <w:b/>
          <w:bCs/>
          <w:color w:val="FF0000"/>
          <w:sz w:val="24"/>
          <w:szCs w:val="24"/>
        </w:rPr>
        <w:t>M</w:t>
      </w:r>
      <w:r w:rsidRPr="008108CB">
        <w:rPr>
          <w:rFonts w:ascii="Times New Roman" w:hAnsi="Times New Roman" w:cs="Times New Roman"/>
        </w:rPr>
        <w:t xml:space="preserve"> </w:t>
      </w:r>
      <w:r w:rsidRPr="00FA6A26">
        <w:rPr>
          <w:rFonts w:ascii="Times New Roman" w:hAnsi="Times New Roman" w:cs="Times New Roman"/>
          <w:color w:val="000000"/>
        </w:rPr>
        <w:t>in the presence of the tenderer</w:t>
      </w:r>
      <w:r w:rsidR="00283CFD">
        <w:rPr>
          <w:rFonts w:ascii="Times New Roman" w:hAnsi="Times New Roman" w:cs="Times New Roman"/>
          <w:color w:val="000000"/>
        </w:rPr>
        <w:t>s</w:t>
      </w:r>
      <w:r w:rsidRPr="00FA6A26">
        <w:rPr>
          <w:rFonts w:ascii="Times New Roman" w:hAnsi="Times New Roman" w:cs="Times New Roman"/>
          <w:color w:val="000000"/>
        </w:rPr>
        <w:t>.</w:t>
      </w:r>
    </w:p>
    <w:p w:rsidR="00F46B92" w:rsidRPr="00E95F6C" w:rsidRDefault="00E95F6C"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92750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sd</w:t>
      </w:r>
      <w:proofErr w:type="spellEnd"/>
      <w:r>
        <w:rPr>
          <w:rFonts w:ascii="Times New Roman" w:hAnsi="Times New Roman" w:cs="Times New Roman"/>
          <w:b/>
          <w:bCs/>
          <w:sz w:val="24"/>
          <w:szCs w:val="24"/>
        </w:rPr>
        <w:t>-</w:t>
      </w:r>
    </w:p>
    <w:p w:rsidR="00E95F6C" w:rsidRDefault="00E95F6C"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D52840">
        <w:rPr>
          <w:rFonts w:ascii="Times New Roman" w:hAnsi="Times New Roman" w:cs="Times New Roman"/>
          <w:b/>
          <w:bCs/>
          <w:sz w:val="24"/>
          <w:szCs w:val="24"/>
        </w:rPr>
        <w:t xml:space="preserve">  </w:t>
      </w:r>
      <w:r>
        <w:rPr>
          <w:rFonts w:ascii="Times New Roman" w:hAnsi="Times New Roman" w:cs="Times New Roman"/>
          <w:b/>
          <w:bCs/>
          <w:sz w:val="24"/>
          <w:szCs w:val="24"/>
        </w:rPr>
        <w:t xml:space="preserve">   Scientist (Plant Path.) &amp; Head       </w:t>
      </w:r>
    </w:p>
    <w:p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w:t>
      </w:r>
    </w:p>
    <w:p w:rsidR="00E95F6C" w:rsidRDefault="00E95F6C" w:rsidP="00E95F6C">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C91D86" w:rsidRDefault="00C91D86" w:rsidP="00812587">
      <w:pPr>
        <w:pStyle w:val="NoSpacing"/>
        <w:rPr>
          <w:rFonts w:ascii="Times New Roman" w:hAnsi="Times New Roman" w:cs="Times New Roman"/>
          <w:b/>
          <w:bCs/>
          <w:sz w:val="24"/>
          <w:szCs w:val="24"/>
        </w:rPr>
      </w:pPr>
    </w:p>
    <w:p w:rsidR="001B79F5" w:rsidRDefault="001B79F5"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tbl>
      <w:tblPr>
        <w:tblW w:w="0" w:type="auto"/>
        <w:tblLook w:val="04A0" w:firstRow="1" w:lastRow="0" w:firstColumn="1" w:lastColumn="0" w:noHBand="0" w:noVBand="1"/>
      </w:tblPr>
      <w:tblGrid>
        <w:gridCol w:w="2867"/>
        <w:gridCol w:w="2157"/>
        <w:gridCol w:w="4003"/>
      </w:tblGrid>
      <w:tr w:rsidR="00005F82" w:rsidRPr="00FA6A26" w:rsidTr="00F46B92">
        <w:trPr>
          <w:trHeight w:val="596"/>
        </w:trPr>
        <w:tc>
          <w:tcPr>
            <w:tcW w:w="2955" w:type="dxa"/>
          </w:tcPr>
          <w:p w:rsidR="00005F82" w:rsidRPr="00FA6A26" w:rsidRDefault="00F46B92" w:rsidP="0010137C">
            <w:pPr>
              <w:spacing w:after="0" w:line="240" w:lineRule="auto"/>
              <w:jc w:val="both"/>
              <w:rPr>
                <w:rFonts w:ascii="Times New Roman" w:hAnsi="Times New Roman" w:cs="Times New Roman"/>
              </w:rPr>
            </w:pPr>
            <w:r>
              <w:rPr>
                <w:rFonts w:ascii="Times New Roman" w:hAnsi="Times New Roman" w:cs="Times New Roman"/>
                <w:b/>
                <w:bCs/>
                <w:sz w:val="24"/>
                <w:szCs w:val="24"/>
              </w:rPr>
              <w:lastRenderedPageBreak/>
              <w:br w:type="page"/>
            </w:r>
            <w:r w:rsidR="00104545" w:rsidRPr="00FA6A26">
              <w:rPr>
                <w:rFonts w:ascii="Times New Roman" w:hAnsi="Times New Roman" w:cs="Times New Roman"/>
                <w:b/>
              </w:rPr>
              <w:br w:type="column"/>
            </w:r>
            <w:r w:rsidR="00C2409F" w:rsidRPr="00FA6A26">
              <w:rPr>
                <w:rFonts w:ascii="Times New Roman" w:hAnsi="Times New Roman" w:cs="Times New Roman"/>
                <w:b/>
                <w:noProof/>
                <w:lang w:bidi="te-IN"/>
              </w:rPr>
              <w:drawing>
                <wp:anchor distT="0" distB="0" distL="114300" distR="114300" simplePos="0" relativeHeight="251657216" behindDoc="0" locked="0" layoutInCell="1" allowOverlap="1">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F82" w:rsidRPr="00FA6A26">
              <w:rPr>
                <w:rFonts w:ascii="Times New Roman" w:hAnsi="Times New Roman" w:cs="Times New Roman"/>
              </w:rPr>
              <w:br w:type="column"/>
            </w:r>
          </w:p>
        </w:tc>
        <w:tc>
          <w:tcPr>
            <w:tcW w:w="2221" w:type="dxa"/>
          </w:tcPr>
          <w:p w:rsidR="00005F82" w:rsidRPr="00FA6A26" w:rsidRDefault="00005F82" w:rsidP="0010137C">
            <w:pPr>
              <w:spacing w:after="0" w:line="240" w:lineRule="auto"/>
              <w:jc w:val="center"/>
              <w:rPr>
                <w:rFonts w:ascii="Times New Roman" w:hAnsi="Times New Roman" w:cs="Times New Roman"/>
              </w:rPr>
            </w:pPr>
          </w:p>
        </w:tc>
        <w:tc>
          <w:tcPr>
            <w:tcW w:w="4067" w:type="dxa"/>
          </w:tcPr>
          <w:p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rsidR="00005F82" w:rsidRPr="00FA6A26" w:rsidRDefault="00005F82" w:rsidP="00005F82">
      <w:pPr>
        <w:jc w:val="both"/>
        <w:rPr>
          <w:rFonts w:ascii="Times New Roman" w:hAnsi="Times New Roman" w:cs="Times New Roman"/>
        </w:rPr>
      </w:pPr>
    </w:p>
    <w:p w:rsidR="00445505" w:rsidRPr="009C07F5" w:rsidRDefault="00445505" w:rsidP="00445505">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826393" w:rsidRPr="00FA6A26" w:rsidRDefault="00E3410C" w:rsidP="00826393">
      <w:pPr>
        <w:spacing w:line="240" w:lineRule="auto"/>
        <w:jc w:val="center"/>
        <w:rPr>
          <w:rFonts w:ascii="Times New Roman" w:hAnsi="Times New Roman" w:cs="Times New Roman"/>
          <w:b/>
        </w:rPr>
      </w:pPr>
      <w:r>
        <w:rPr>
          <w:rFonts w:ascii="Times New Roman" w:hAnsi="Times New Roman" w:cs="Times New Roman"/>
          <w:b/>
        </w:rPr>
        <w:t>HORTICULTURAL</w:t>
      </w:r>
      <w:r w:rsidR="00826393" w:rsidRPr="00FA6A26">
        <w:rPr>
          <w:rFonts w:ascii="Times New Roman" w:hAnsi="Times New Roman" w:cs="Times New Roman"/>
          <w:b/>
        </w:rPr>
        <w:t xml:space="preserve"> RESEARCH STATION: </w:t>
      </w:r>
      <w:r>
        <w:rPr>
          <w:rFonts w:ascii="Times New Roman" w:hAnsi="Times New Roman" w:cs="Times New Roman"/>
          <w:b/>
        </w:rPr>
        <w:t>ANANTAPURAMU</w:t>
      </w:r>
    </w:p>
    <w:p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w:t>
      </w:r>
      <w:r w:rsidR="00104E3E">
        <w:rPr>
          <w:rFonts w:ascii="Times New Roman" w:hAnsi="Times New Roman" w:cs="Times New Roman"/>
          <w:b/>
          <w:u w:val="single"/>
        </w:rPr>
        <w:t>k contract basis price schedule</w:t>
      </w:r>
    </w:p>
    <w:p w:rsidR="00F46B92" w:rsidRDefault="00826393" w:rsidP="00F46B92">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54025A" w:rsidRDefault="00826393" w:rsidP="00F46B92">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1079" w:type="dxa"/>
        <w:jc w:val="center"/>
        <w:tblLook w:val="04A0" w:firstRow="1" w:lastRow="0" w:firstColumn="1" w:lastColumn="0" w:noHBand="0" w:noVBand="1"/>
      </w:tblPr>
      <w:tblGrid>
        <w:gridCol w:w="763"/>
        <w:gridCol w:w="7445"/>
        <w:gridCol w:w="1621"/>
        <w:gridCol w:w="1250"/>
      </w:tblGrid>
      <w:tr w:rsidR="0054025A" w:rsidRPr="000B2451" w:rsidTr="00C35F76">
        <w:trPr>
          <w:trHeight w:val="183"/>
          <w:jc w:val="center"/>
        </w:trPr>
        <w:tc>
          <w:tcPr>
            <w:tcW w:w="763" w:type="dxa"/>
            <w:vAlign w:val="center"/>
          </w:tcPr>
          <w:p w:rsidR="0054025A" w:rsidRDefault="0054025A" w:rsidP="00092ED4">
            <w:pPr>
              <w:spacing w:after="0" w:line="240" w:lineRule="auto"/>
              <w:jc w:val="center"/>
              <w:rPr>
                <w:rFonts w:ascii="Times New Roman" w:hAnsi="Times New Roman" w:cs="Times New Roman"/>
                <w:b/>
                <w:bCs/>
                <w:sz w:val="24"/>
                <w:szCs w:val="24"/>
              </w:rPr>
            </w:pPr>
            <w:proofErr w:type="spellStart"/>
            <w:r w:rsidRPr="000B2451">
              <w:rPr>
                <w:rFonts w:ascii="Times New Roman" w:hAnsi="Times New Roman" w:cs="Times New Roman"/>
                <w:b/>
                <w:bCs/>
                <w:sz w:val="24"/>
                <w:szCs w:val="24"/>
              </w:rPr>
              <w:t>S.No</w:t>
            </w:r>
            <w:proofErr w:type="spellEnd"/>
            <w:r w:rsidRPr="000B2451">
              <w:rPr>
                <w:rFonts w:ascii="Times New Roman" w:hAnsi="Times New Roman" w:cs="Times New Roman"/>
                <w:b/>
                <w:bCs/>
                <w:sz w:val="24"/>
                <w:szCs w:val="24"/>
              </w:rPr>
              <w:t>.</w:t>
            </w:r>
          </w:p>
          <w:p w:rsidR="000B2451" w:rsidRPr="000B2451" w:rsidRDefault="000B2451" w:rsidP="00092ED4">
            <w:pPr>
              <w:spacing w:after="0" w:line="240" w:lineRule="auto"/>
              <w:jc w:val="center"/>
              <w:rPr>
                <w:rFonts w:ascii="Times New Roman" w:hAnsi="Times New Roman" w:cs="Times New Roman"/>
                <w:b/>
                <w:bCs/>
                <w:sz w:val="24"/>
                <w:szCs w:val="24"/>
              </w:rPr>
            </w:pPr>
          </w:p>
        </w:tc>
        <w:tc>
          <w:tcPr>
            <w:tcW w:w="7445" w:type="dxa"/>
          </w:tcPr>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Particulars</w:t>
            </w:r>
          </w:p>
        </w:tc>
        <w:tc>
          <w:tcPr>
            <w:tcW w:w="1621" w:type="dxa"/>
          </w:tcPr>
          <w:p w:rsidR="0054025A" w:rsidRPr="000B2451" w:rsidRDefault="0054025A" w:rsidP="00092ED4">
            <w:pPr>
              <w:spacing w:after="0" w:line="240" w:lineRule="auto"/>
              <w:jc w:val="center"/>
              <w:rPr>
                <w:rFonts w:ascii="Times New Roman" w:hAnsi="Times New Roman" w:cs="Times New Roman"/>
                <w:b/>
                <w:bCs/>
                <w:color w:val="000000"/>
                <w:sz w:val="24"/>
                <w:szCs w:val="24"/>
              </w:rPr>
            </w:pPr>
            <w:r w:rsidRPr="000B2451">
              <w:rPr>
                <w:rFonts w:ascii="Times New Roman" w:hAnsi="Times New Roman" w:cs="Times New Roman"/>
                <w:b/>
                <w:bCs/>
                <w:color w:val="000000"/>
                <w:sz w:val="24"/>
                <w:szCs w:val="24"/>
              </w:rPr>
              <w:t>Quantity</w:t>
            </w:r>
          </w:p>
        </w:tc>
        <w:tc>
          <w:tcPr>
            <w:tcW w:w="1250" w:type="dxa"/>
          </w:tcPr>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Rate</w:t>
            </w:r>
          </w:p>
          <w:p w:rsidR="0054025A" w:rsidRPr="000B2451" w:rsidRDefault="0054025A" w:rsidP="00092ED4">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(Rs.)</w:t>
            </w:r>
          </w:p>
        </w:tc>
      </w:tr>
      <w:tr w:rsidR="0054025A" w:rsidRPr="000B2451" w:rsidTr="00092ED4">
        <w:trPr>
          <w:trHeight w:val="325"/>
          <w:jc w:val="center"/>
        </w:trPr>
        <w:tc>
          <w:tcPr>
            <w:tcW w:w="763" w:type="dxa"/>
          </w:tcPr>
          <w:p w:rsidR="0054025A" w:rsidRPr="000B2451" w:rsidRDefault="0054025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Basin cleaning, gathering and disposing of weeds in Ber </w:t>
            </w:r>
          </w:p>
        </w:tc>
        <w:tc>
          <w:tcPr>
            <w:tcW w:w="1621" w:type="dxa"/>
          </w:tcPr>
          <w:p w:rsidR="0054025A" w:rsidRPr="000B2451" w:rsidRDefault="00CA704E" w:rsidP="00092ED4">
            <w:pPr>
              <w:pStyle w:val="BodyText"/>
              <w:spacing w:line="240" w:lineRule="auto"/>
              <w:ind w:right="0"/>
              <w:jc w:val="both"/>
              <w:rPr>
                <w:szCs w:val="24"/>
              </w:rPr>
            </w:pPr>
            <w:r w:rsidRPr="000B2451">
              <w:rPr>
                <w:szCs w:val="24"/>
              </w:rPr>
              <w:t>1 Acre</w:t>
            </w:r>
            <w:r w:rsidR="003B02DB" w:rsidRPr="000B2451">
              <w:rPr>
                <w:szCs w:val="24"/>
              </w:rPr>
              <w:t xml:space="preserve"> </w:t>
            </w:r>
          </w:p>
        </w:tc>
        <w:tc>
          <w:tcPr>
            <w:tcW w:w="1250" w:type="dxa"/>
          </w:tcPr>
          <w:p w:rsidR="0054025A" w:rsidRPr="000B2451" w:rsidRDefault="0054025A"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Mango, </w:t>
            </w:r>
          </w:p>
        </w:tc>
        <w:tc>
          <w:tcPr>
            <w:tcW w:w="1621" w:type="dxa"/>
          </w:tcPr>
          <w:p w:rsidR="00CA704E" w:rsidRPr="000B2451" w:rsidRDefault="003B02DB"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Tamarind </w:t>
            </w:r>
          </w:p>
        </w:tc>
        <w:tc>
          <w:tcPr>
            <w:tcW w:w="1621" w:type="dxa"/>
          </w:tcPr>
          <w:p w:rsidR="00CA704E" w:rsidRPr="000B2451" w:rsidRDefault="0032162B"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CA704E" w:rsidRPr="000B2451" w:rsidTr="00C35F76">
        <w:trPr>
          <w:trHeight w:val="183"/>
          <w:jc w:val="center"/>
        </w:trPr>
        <w:tc>
          <w:tcPr>
            <w:tcW w:w="763" w:type="dxa"/>
          </w:tcPr>
          <w:p w:rsidR="00CA704E"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445" w:type="dxa"/>
          </w:tcPr>
          <w:p w:rsidR="00CA704E" w:rsidRPr="000B2451" w:rsidRDefault="00CA704E" w:rsidP="00092ED4">
            <w:pPr>
              <w:pStyle w:val="BodyText"/>
              <w:spacing w:line="240" w:lineRule="auto"/>
              <w:ind w:right="0"/>
              <w:jc w:val="both"/>
              <w:rPr>
                <w:szCs w:val="24"/>
              </w:rPr>
            </w:pPr>
            <w:r w:rsidRPr="000B2451">
              <w:rPr>
                <w:szCs w:val="24"/>
              </w:rPr>
              <w:t xml:space="preserve">Basin cleaning, gathering and disposing of weeds in </w:t>
            </w:r>
            <w:proofErr w:type="spellStart"/>
            <w:r w:rsidRPr="000B2451">
              <w:rPr>
                <w:szCs w:val="24"/>
              </w:rPr>
              <w:t>Aonla</w:t>
            </w:r>
            <w:proofErr w:type="spellEnd"/>
          </w:p>
        </w:tc>
        <w:tc>
          <w:tcPr>
            <w:tcW w:w="1621" w:type="dxa"/>
          </w:tcPr>
          <w:p w:rsidR="00CA704E" w:rsidRPr="000B2451" w:rsidRDefault="00BE54DC" w:rsidP="00092ED4">
            <w:pPr>
              <w:pStyle w:val="BodyText"/>
              <w:spacing w:line="240" w:lineRule="auto"/>
              <w:ind w:right="0"/>
              <w:jc w:val="both"/>
              <w:rPr>
                <w:szCs w:val="24"/>
              </w:rPr>
            </w:pPr>
            <w:r w:rsidRPr="000B2451">
              <w:rPr>
                <w:szCs w:val="24"/>
              </w:rPr>
              <w:t xml:space="preserve">1 Acre </w:t>
            </w:r>
          </w:p>
        </w:tc>
        <w:tc>
          <w:tcPr>
            <w:tcW w:w="1250" w:type="dxa"/>
          </w:tcPr>
          <w:p w:rsidR="00CA704E" w:rsidRPr="000B2451" w:rsidRDefault="00CA704E"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Pomegranate,</w:t>
            </w:r>
          </w:p>
        </w:tc>
        <w:tc>
          <w:tcPr>
            <w:tcW w:w="1621" w:type="dxa"/>
          </w:tcPr>
          <w:p w:rsidR="0054025A" w:rsidRPr="000B2451" w:rsidRDefault="0092506F"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Custard apple </w:t>
            </w:r>
          </w:p>
        </w:tc>
        <w:tc>
          <w:tcPr>
            <w:tcW w:w="1621" w:type="dxa"/>
          </w:tcPr>
          <w:p w:rsidR="0092506F" w:rsidRPr="000B2451" w:rsidRDefault="00626150"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Fig, </w:t>
            </w:r>
          </w:p>
        </w:tc>
        <w:tc>
          <w:tcPr>
            <w:tcW w:w="1621" w:type="dxa"/>
          </w:tcPr>
          <w:p w:rsidR="0092506F" w:rsidRPr="000B2451" w:rsidRDefault="00626150"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092ED4">
        <w:trPr>
          <w:trHeight w:val="154"/>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weeds </w:t>
            </w:r>
            <w:r w:rsidR="00626150" w:rsidRPr="000B2451">
              <w:rPr>
                <w:szCs w:val="24"/>
              </w:rPr>
              <w:t>in</w:t>
            </w:r>
            <w:r w:rsidRPr="000B2451">
              <w:rPr>
                <w:szCs w:val="24"/>
              </w:rPr>
              <w:t xml:space="preserve"> Date palm,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626150" w:rsidRPr="000B2451">
              <w:rPr>
                <w:szCs w:val="24"/>
              </w:rPr>
              <w:t>weeds in</w:t>
            </w:r>
            <w:r w:rsidRPr="000B2451">
              <w:rPr>
                <w:szCs w:val="24"/>
              </w:rPr>
              <w:t xml:space="preserve"> Jamun,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Drumstick</w:t>
            </w:r>
            <w:r w:rsidRPr="000B2451">
              <w:rPr>
                <w:szCs w:val="24"/>
              </w:rPr>
              <w:t xml:space="preserve">,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in</w:t>
            </w:r>
            <w:r w:rsidRPr="000B2451">
              <w:rPr>
                <w:szCs w:val="24"/>
              </w:rPr>
              <w:t xml:space="preserve"> Dragon fruit </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92506F" w:rsidRPr="000B2451" w:rsidTr="00C35F76">
        <w:trPr>
          <w:trHeight w:val="183"/>
          <w:jc w:val="center"/>
        </w:trPr>
        <w:tc>
          <w:tcPr>
            <w:tcW w:w="763" w:type="dxa"/>
          </w:tcPr>
          <w:p w:rsidR="0092506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445" w:type="dxa"/>
          </w:tcPr>
          <w:p w:rsidR="0092506F" w:rsidRPr="000B2451" w:rsidRDefault="0092506F" w:rsidP="00092ED4">
            <w:pPr>
              <w:pStyle w:val="BodyText"/>
              <w:spacing w:line="240" w:lineRule="auto"/>
              <w:ind w:right="0"/>
              <w:jc w:val="both"/>
              <w:rPr>
                <w:szCs w:val="24"/>
              </w:rPr>
            </w:pPr>
            <w:r w:rsidRPr="000B2451">
              <w:rPr>
                <w:szCs w:val="24"/>
              </w:rPr>
              <w:t xml:space="preserve">Basin cleaning, gathering and disposing of </w:t>
            </w:r>
            <w:r w:rsidR="00327D7A" w:rsidRPr="000B2451">
              <w:rPr>
                <w:szCs w:val="24"/>
              </w:rPr>
              <w:t>weeds in</w:t>
            </w:r>
            <w:r w:rsidRPr="000B2451">
              <w:rPr>
                <w:szCs w:val="24"/>
              </w:rPr>
              <w:t xml:space="preserve"> Karonda</w:t>
            </w:r>
          </w:p>
        </w:tc>
        <w:tc>
          <w:tcPr>
            <w:tcW w:w="1621" w:type="dxa"/>
          </w:tcPr>
          <w:p w:rsidR="0092506F"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92506F" w:rsidRPr="000B2451" w:rsidRDefault="0092506F"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445" w:type="dxa"/>
          </w:tcPr>
          <w:p w:rsidR="0054025A" w:rsidRPr="000B2451" w:rsidRDefault="0054025A" w:rsidP="00092ED4">
            <w:pPr>
              <w:pStyle w:val="BodyText"/>
              <w:spacing w:line="240" w:lineRule="auto"/>
              <w:ind w:right="0"/>
              <w:jc w:val="both"/>
              <w:rPr>
                <w:szCs w:val="24"/>
              </w:rPr>
            </w:pPr>
            <w:r w:rsidRPr="000B2451">
              <w:rPr>
                <w:szCs w:val="24"/>
              </w:rPr>
              <w:t>Irrigation and maintenance of Nursery and Vermicompost Unit</w:t>
            </w:r>
          </w:p>
        </w:tc>
        <w:tc>
          <w:tcPr>
            <w:tcW w:w="1621" w:type="dxa"/>
          </w:tcPr>
          <w:p w:rsidR="0054025A"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445" w:type="dxa"/>
          </w:tcPr>
          <w:p w:rsidR="0054025A" w:rsidRPr="000B2451" w:rsidRDefault="0054025A" w:rsidP="00092ED4">
            <w:pPr>
              <w:pStyle w:val="BodyText"/>
              <w:spacing w:line="240" w:lineRule="auto"/>
              <w:ind w:right="0"/>
              <w:jc w:val="both"/>
              <w:rPr>
                <w:szCs w:val="24"/>
              </w:rPr>
            </w:pPr>
            <w:r w:rsidRPr="000B2451">
              <w:rPr>
                <w:szCs w:val="24"/>
              </w:rPr>
              <w:t>Pruning, gathering and transport of pruned material in Ber and Mango (aged plantation)</w:t>
            </w:r>
          </w:p>
        </w:tc>
        <w:tc>
          <w:tcPr>
            <w:tcW w:w="1621" w:type="dxa"/>
          </w:tcPr>
          <w:p w:rsidR="00543022" w:rsidRPr="000B2451" w:rsidRDefault="00543022"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092ED4">
        <w:trPr>
          <w:trHeight w:val="370"/>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5</w:t>
            </w:r>
          </w:p>
        </w:tc>
        <w:tc>
          <w:tcPr>
            <w:tcW w:w="7445" w:type="dxa"/>
          </w:tcPr>
          <w:p w:rsidR="0054025A" w:rsidRPr="000B2451" w:rsidRDefault="0054025A" w:rsidP="00092ED4">
            <w:pPr>
              <w:pStyle w:val="BodyText"/>
              <w:spacing w:line="240" w:lineRule="auto"/>
              <w:ind w:right="0"/>
              <w:jc w:val="both"/>
              <w:rPr>
                <w:szCs w:val="24"/>
              </w:rPr>
            </w:pPr>
            <w:r w:rsidRPr="000B2451">
              <w:rPr>
                <w:szCs w:val="24"/>
              </w:rPr>
              <w:t>Staking for Pomegranate and Dragon fruit</w:t>
            </w:r>
          </w:p>
        </w:tc>
        <w:tc>
          <w:tcPr>
            <w:tcW w:w="1621" w:type="dxa"/>
          </w:tcPr>
          <w:p w:rsidR="0054025A" w:rsidRPr="000B2451" w:rsidRDefault="00543022" w:rsidP="00092ED4">
            <w:pPr>
              <w:pStyle w:val="BodyText"/>
              <w:spacing w:line="240" w:lineRule="auto"/>
              <w:ind w:right="0"/>
              <w:jc w:val="both"/>
              <w:rPr>
                <w:szCs w:val="24"/>
              </w:rPr>
            </w:pPr>
            <w:r w:rsidRPr="000B2451">
              <w:rPr>
                <w:szCs w:val="24"/>
              </w:rPr>
              <w:t xml:space="preserve">1 Acre </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6</w:t>
            </w:r>
          </w:p>
        </w:tc>
        <w:tc>
          <w:tcPr>
            <w:tcW w:w="7445" w:type="dxa"/>
          </w:tcPr>
          <w:p w:rsidR="0054025A" w:rsidRPr="000B2451" w:rsidRDefault="0054025A" w:rsidP="00092ED4">
            <w:pPr>
              <w:pStyle w:val="BodyText"/>
              <w:spacing w:line="240" w:lineRule="auto"/>
              <w:ind w:right="0"/>
              <w:jc w:val="both"/>
              <w:rPr>
                <w:szCs w:val="24"/>
              </w:rPr>
            </w:pPr>
            <w:r w:rsidRPr="000B2451">
              <w:rPr>
                <w:szCs w:val="24"/>
              </w:rPr>
              <w:t>Preparation and application of Bordeaux paste to the cut ends of the pruned branches, stems and main trunks of Ber, Mango and Tamarind (aged plantation)</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7</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Preparation and application of Bordeaux paste to the cut ends of the pruned branches and stems of custard apple, Pomegranate and Apple </w:t>
            </w:r>
            <w:proofErr w:type="spellStart"/>
            <w:r w:rsidRPr="000B2451">
              <w:rPr>
                <w:szCs w:val="24"/>
              </w:rPr>
              <w:t>ber</w:t>
            </w:r>
            <w:proofErr w:type="spellEnd"/>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025A" w:rsidRPr="000B2451" w:rsidRDefault="0054025A" w:rsidP="00092ED4">
            <w:pPr>
              <w:pStyle w:val="BodyText"/>
              <w:spacing w:line="240" w:lineRule="auto"/>
              <w:ind w:right="0"/>
              <w:jc w:val="both"/>
              <w:rPr>
                <w:szCs w:val="24"/>
              </w:rPr>
            </w:pP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518"/>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8</w:t>
            </w:r>
          </w:p>
        </w:tc>
        <w:tc>
          <w:tcPr>
            <w:tcW w:w="7445" w:type="dxa"/>
          </w:tcPr>
          <w:p w:rsidR="0054025A" w:rsidRPr="000B2451" w:rsidRDefault="0054025A" w:rsidP="00092ED4">
            <w:pPr>
              <w:pStyle w:val="BodyText"/>
              <w:spacing w:line="240" w:lineRule="auto"/>
              <w:ind w:right="0"/>
              <w:jc w:val="both"/>
              <w:rPr>
                <w:szCs w:val="24"/>
              </w:rPr>
            </w:pPr>
            <w:r w:rsidRPr="000B2451">
              <w:rPr>
                <w:szCs w:val="24"/>
              </w:rPr>
              <w:t xml:space="preserve">Reinforcement of farm fencing with pruned material of </w:t>
            </w:r>
            <w:proofErr w:type="spellStart"/>
            <w:r w:rsidRPr="000B2451">
              <w:rPr>
                <w:szCs w:val="24"/>
              </w:rPr>
              <w:t>ber</w:t>
            </w:r>
            <w:proofErr w:type="spellEnd"/>
            <w:r w:rsidRPr="000B2451">
              <w:rPr>
                <w:szCs w:val="24"/>
              </w:rPr>
              <w:t xml:space="preserve"> and other thorny plants of one tractor load</w:t>
            </w:r>
          </w:p>
        </w:tc>
        <w:tc>
          <w:tcPr>
            <w:tcW w:w="1621" w:type="dxa"/>
          </w:tcPr>
          <w:p w:rsidR="0054025A" w:rsidRPr="000B2451" w:rsidRDefault="00543022" w:rsidP="00092ED4">
            <w:pPr>
              <w:pStyle w:val="BodyText"/>
              <w:spacing w:line="240" w:lineRule="auto"/>
              <w:ind w:right="0"/>
              <w:jc w:val="both"/>
              <w:rPr>
                <w:szCs w:val="24"/>
              </w:rPr>
            </w:pPr>
            <w:r w:rsidRPr="000B2451">
              <w:rPr>
                <w:szCs w:val="24"/>
              </w:rPr>
              <w:t>1 Tractor load</w:t>
            </w:r>
          </w:p>
        </w:tc>
        <w:tc>
          <w:tcPr>
            <w:tcW w:w="1250" w:type="dxa"/>
          </w:tcPr>
          <w:p w:rsidR="0054025A" w:rsidRPr="000B2451" w:rsidRDefault="0054025A" w:rsidP="00092ED4">
            <w:pPr>
              <w:pStyle w:val="BodyText"/>
              <w:spacing w:line="240" w:lineRule="auto"/>
              <w:ind w:right="0"/>
              <w:jc w:val="both"/>
              <w:rPr>
                <w:szCs w:val="24"/>
              </w:rPr>
            </w:pPr>
          </w:p>
        </w:tc>
      </w:tr>
      <w:tr w:rsidR="0054025A" w:rsidRPr="000B2451" w:rsidTr="00C35F76">
        <w:trPr>
          <w:trHeight w:val="183"/>
          <w:jc w:val="center"/>
        </w:trPr>
        <w:tc>
          <w:tcPr>
            <w:tcW w:w="763" w:type="dxa"/>
          </w:tcPr>
          <w:p w:rsidR="0054025A"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1</w:t>
            </w:r>
            <w:r w:rsidR="0054025A" w:rsidRPr="000B2451">
              <w:rPr>
                <w:rFonts w:ascii="Times New Roman" w:hAnsi="Times New Roman" w:cs="Times New Roman"/>
                <w:sz w:val="24"/>
                <w:szCs w:val="24"/>
              </w:rPr>
              <w:t>9</w:t>
            </w:r>
          </w:p>
        </w:tc>
        <w:tc>
          <w:tcPr>
            <w:tcW w:w="7445" w:type="dxa"/>
          </w:tcPr>
          <w:p w:rsidR="0054025A" w:rsidRPr="000B2451" w:rsidRDefault="0054025A" w:rsidP="00092ED4">
            <w:pPr>
              <w:pStyle w:val="BodyText"/>
              <w:tabs>
                <w:tab w:val="left" w:pos="1425"/>
              </w:tabs>
              <w:spacing w:line="240" w:lineRule="auto"/>
              <w:ind w:right="0"/>
              <w:rPr>
                <w:szCs w:val="24"/>
              </w:rPr>
            </w:pPr>
            <w:r w:rsidRPr="000B2451">
              <w:rPr>
                <w:szCs w:val="24"/>
              </w:rPr>
              <w:t>Inter</w:t>
            </w:r>
            <w:r w:rsidR="00543022" w:rsidRPr="000B2451">
              <w:rPr>
                <w:szCs w:val="24"/>
              </w:rPr>
              <w:t xml:space="preserve"> </w:t>
            </w:r>
            <w:r w:rsidRPr="000B2451">
              <w:rPr>
                <w:szCs w:val="24"/>
              </w:rPr>
              <w:t>cultivation operations in Dragon fruit</w:t>
            </w:r>
          </w:p>
        </w:tc>
        <w:tc>
          <w:tcPr>
            <w:tcW w:w="1621" w:type="dxa"/>
          </w:tcPr>
          <w:p w:rsidR="0054025A" w:rsidRPr="000B2451" w:rsidRDefault="00543022" w:rsidP="00092ED4">
            <w:pPr>
              <w:pStyle w:val="BodyText"/>
              <w:tabs>
                <w:tab w:val="left" w:pos="1425"/>
              </w:tabs>
              <w:spacing w:line="240" w:lineRule="auto"/>
              <w:ind w:right="0"/>
              <w:rPr>
                <w:szCs w:val="24"/>
              </w:rPr>
            </w:pPr>
            <w:r w:rsidRPr="000B2451">
              <w:rPr>
                <w:szCs w:val="24"/>
              </w:rPr>
              <w:t>100 plants</w:t>
            </w:r>
          </w:p>
        </w:tc>
        <w:tc>
          <w:tcPr>
            <w:tcW w:w="1250" w:type="dxa"/>
          </w:tcPr>
          <w:p w:rsidR="0054025A" w:rsidRPr="000B2451" w:rsidRDefault="0054025A" w:rsidP="00092ED4">
            <w:pPr>
              <w:pStyle w:val="BodyText"/>
              <w:tabs>
                <w:tab w:val="left" w:pos="1425"/>
              </w:tabs>
              <w:spacing w:line="240" w:lineRule="auto"/>
              <w:ind w:right="0"/>
              <w:rPr>
                <w:szCs w:val="24"/>
              </w:rPr>
            </w:pPr>
          </w:p>
        </w:tc>
      </w:tr>
      <w:tr w:rsidR="00543022" w:rsidRPr="000B2451" w:rsidTr="00C91D86">
        <w:trPr>
          <w:trHeight w:val="370"/>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543022" w:rsidRPr="000B2451">
              <w:rPr>
                <w:rFonts w:ascii="Times New Roman" w:hAnsi="Times New Roman" w:cs="Times New Roman"/>
                <w:sz w:val="24"/>
                <w:szCs w:val="24"/>
              </w:rPr>
              <w:t>0</w:t>
            </w:r>
          </w:p>
        </w:tc>
        <w:tc>
          <w:tcPr>
            <w:tcW w:w="7445" w:type="dxa"/>
          </w:tcPr>
          <w:p w:rsidR="00543022" w:rsidRPr="000B2451" w:rsidRDefault="00543022" w:rsidP="00092ED4">
            <w:pPr>
              <w:pStyle w:val="BodyText"/>
              <w:spacing w:line="240" w:lineRule="auto"/>
              <w:ind w:right="0"/>
              <w:jc w:val="both"/>
              <w:rPr>
                <w:szCs w:val="24"/>
              </w:rPr>
            </w:pPr>
            <w:r w:rsidRPr="000B2451">
              <w:rPr>
                <w:szCs w:val="24"/>
              </w:rPr>
              <w:t xml:space="preserve">Sowing of </w:t>
            </w:r>
            <w:proofErr w:type="spellStart"/>
            <w:r w:rsidRPr="000B2451">
              <w:rPr>
                <w:szCs w:val="24"/>
              </w:rPr>
              <w:t>horsegram</w:t>
            </w:r>
            <w:proofErr w:type="spellEnd"/>
            <w:r w:rsidRPr="000B2451">
              <w:rPr>
                <w:szCs w:val="24"/>
              </w:rPr>
              <w:t xml:space="preserve"> and other seed in bulk plots</w:t>
            </w:r>
          </w:p>
        </w:tc>
        <w:tc>
          <w:tcPr>
            <w:tcW w:w="1621" w:type="dxa"/>
          </w:tcPr>
          <w:p w:rsidR="00543022" w:rsidRPr="000B2451" w:rsidRDefault="00543022" w:rsidP="00092ED4">
            <w:pPr>
              <w:pStyle w:val="BodyText"/>
              <w:spacing w:line="240" w:lineRule="auto"/>
              <w:ind w:right="0"/>
              <w:jc w:val="both"/>
              <w:rPr>
                <w:szCs w:val="24"/>
              </w:rPr>
            </w:pPr>
            <w:r w:rsidRPr="000B2451">
              <w:rPr>
                <w:szCs w:val="24"/>
              </w:rPr>
              <w:t xml:space="preserve">1 Acre </w:t>
            </w:r>
          </w:p>
          <w:p w:rsidR="00543022" w:rsidRPr="000B2451" w:rsidRDefault="00543022" w:rsidP="00092ED4">
            <w:pPr>
              <w:pStyle w:val="BodyText"/>
              <w:spacing w:line="240" w:lineRule="auto"/>
              <w:ind w:right="0"/>
              <w:jc w:val="both"/>
              <w:rPr>
                <w:szCs w:val="24"/>
              </w:rPr>
            </w:pPr>
          </w:p>
        </w:tc>
        <w:tc>
          <w:tcPr>
            <w:tcW w:w="1250" w:type="dxa"/>
          </w:tcPr>
          <w:p w:rsidR="00543022" w:rsidRPr="000B2451" w:rsidRDefault="00543022" w:rsidP="00092ED4">
            <w:pPr>
              <w:pStyle w:val="BodyText"/>
              <w:spacing w:line="240" w:lineRule="auto"/>
              <w:ind w:right="0"/>
              <w:jc w:val="both"/>
              <w:rPr>
                <w:szCs w:val="24"/>
              </w:rPr>
            </w:pPr>
          </w:p>
        </w:tc>
      </w:tr>
      <w:tr w:rsidR="00543022" w:rsidRPr="000B2451" w:rsidTr="00C35F76">
        <w:trPr>
          <w:trHeight w:val="183"/>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543022" w:rsidRPr="000B2451">
              <w:rPr>
                <w:rFonts w:ascii="Times New Roman" w:hAnsi="Times New Roman" w:cs="Times New Roman"/>
                <w:sz w:val="24"/>
                <w:szCs w:val="24"/>
              </w:rPr>
              <w:t>1</w:t>
            </w:r>
          </w:p>
        </w:tc>
        <w:tc>
          <w:tcPr>
            <w:tcW w:w="7445" w:type="dxa"/>
          </w:tcPr>
          <w:p w:rsidR="00543022" w:rsidRPr="000B2451" w:rsidRDefault="00543022" w:rsidP="00092ED4">
            <w:pPr>
              <w:pStyle w:val="BodyText"/>
              <w:spacing w:line="240" w:lineRule="auto"/>
              <w:ind w:right="0"/>
              <w:jc w:val="both"/>
              <w:rPr>
                <w:szCs w:val="24"/>
              </w:rPr>
            </w:pPr>
            <w:r w:rsidRPr="000B2451">
              <w:rPr>
                <w:szCs w:val="24"/>
              </w:rPr>
              <w:t>Preparation and application of Bordeaux paste to the tree trunks in experimental and bulk plots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543022" w:rsidRPr="000B2451" w:rsidRDefault="00543022" w:rsidP="00092ED4">
            <w:pPr>
              <w:pStyle w:val="BodyText"/>
              <w:spacing w:line="240" w:lineRule="auto"/>
              <w:ind w:right="0"/>
              <w:jc w:val="both"/>
              <w:rPr>
                <w:szCs w:val="24"/>
              </w:rPr>
            </w:pPr>
          </w:p>
        </w:tc>
        <w:tc>
          <w:tcPr>
            <w:tcW w:w="1250" w:type="dxa"/>
          </w:tcPr>
          <w:p w:rsidR="00543022" w:rsidRPr="000B2451" w:rsidRDefault="00543022" w:rsidP="00092ED4">
            <w:pPr>
              <w:pStyle w:val="BodyText"/>
              <w:spacing w:line="240" w:lineRule="auto"/>
              <w:ind w:right="0"/>
              <w:jc w:val="both"/>
              <w:rPr>
                <w:szCs w:val="24"/>
              </w:rPr>
            </w:pPr>
          </w:p>
        </w:tc>
      </w:tr>
      <w:tr w:rsidR="00543022" w:rsidRPr="000B2451" w:rsidTr="00C35F76">
        <w:trPr>
          <w:trHeight w:val="183"/>
          <w:jc w:val="center"/>
        </w:trPr>
        <w:tc>
          <w:tcPr>
            <w:tcW w:w="763" w:type="dxa"/>
          </w:tcPr>
          <w:p w:rsidR="00543022"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543022" w:rsidRPr="000B2451">
              <w:rPr>
                <w:rFonts w:ascii="Times New Roman" w:hAnsi="Times New Roman" w:cs="Times New Roman"/>
                <w:sz w:val="24"/>
                <w:szCs w:val="24"/>
              </w:rPr>
              <w:t>2</w:t>
            </w:r>
          </w:p>
        </w:tc>
        <w:tc>
          <w:tcPr>
            <w:tcW w:w="7445" w:type="dxa"/>
          </w:tcPr>
          <w:p w:rsidR="00543022" w:rsidRPr="000B2451" w:rsidRDefault="00543022" w:rsidP="00092ED4">
            <w:pPr>
              <w:pStyle w:val="BodyText"/>
              <w:spacing w:line="240" w:lineRule="auto"/>
              <w:ind w:right="0"/>
              <w:jc w:val="both"/>
              <w:rPr>
                <w:szCs w:val="24"/>
              </w:rPr>
            </w:pPr>
            <w:r w:rsidRPr="000B2451">
              <w:rPr>
                <w:szCs w:val="24"/>
              </w:rPr>
              <w:t>Bird scaring in Custard apple and Pomegranate and Fig</w:t>
            </w:r>
          </w:p>
        </w:tc>
        <w:tc>
          <w:tcPr>
            <w:tcW w:w="1621" w:type="dxa"/>
          </w:tcPr>
          <w:p w:rsidR="00543022" w:rsidRPr="000B2451" w:rsidRDefault="00543022" w:rsidP="00092ED4">
            <w:pPr>
              <w:pStyle w:val="BodyText"/>
              <w:spacing w:line="240" w:lineRule="auto"/>
              <w:ind w:right="0"/>
              <w:jc w:val="both"/>
              <w:rPr>
                <w:szCs w:val="24"/>
              </w:rPr>
            </w:pPr>
            <w:r w:rsidRPr="000B2451">
              <w:rPr>
                <w:szCs w:val="24"/>
              </w:rPr>
              <w:t>8 hours</w:t>
            </w:r>
          </w:p>
        </w:tc>
        <w:tc>
          <w:tcPr>
            <w:tcW w:w="1250" w:type="dxa"/>
          </w:tcPr>
          <w:p w:rsidR="00543022" w:rsidRPr="000B2451" w:rsidRDefault="00543022"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w:t>
            </w:r>
            <w:r w:rsidR="0070641F" w:rsidRPr="000B2451">
              <w:rPr>
                <w:rFonts w:ascii="Times New Roman" w:hAnsi="Times New Roman" w:cs="Times New Roman"/>
                <w:sz w:val="24"/>
                <w:szCs w:val="24"/>
              </w:rPr>
              <w:t>3</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Custard apple </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pomegranate </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70641F" w:rsidRPr="000B2451" w:rsidTr="00C35F76">
        <w:trPr>
          <w:trHeight w:val="183"/>
          <w:jc w:val="center"/>
        </w:trPr>
        <w:tc>
          <w:tcPr>
            <w:tcW w:w="763" w:type="dxa"/>
          </w:tcPr>
          <w:p w:rsidR="0070641F"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445" w:type="dxa"/>
          </w:tcPr>
          <w:p w:rsidR="0070641F" w:rsidRPr="000B2451" w:rsidRDefault="0070641F" w:rsidP="00092ED4">
            <w:pPr>
              <w:pStyle w:val="BodyText"/>
              <w:spacing w:line="240" w:lineRule="auto"/>
              <w:ind w:right="0"/>
              <w:jc w:val="both"/>
              <w:rPr>
                <w:szCs w:val="24"/>
              </w:rPr>
            </w:pPr>
            <w:r w:rsidRPr="000B2451">
              <w:rPr>
                <w:szCs w:val="24"/>
              </w:rPr>
              <w:t xml:space="preserve">Harvesting and grading of Apple </w:t>
            </w:r>
            <w:proofErr w:type="spellStart"/>
            <w:r w:rsidRPr="000B2451">
              <w:rPr>
                <w:szCs w:val="24"/>
              </w:rPr>
              <w:t>ber</w:t>
            </w:r>
            <w:proofErr w:type="spellEnd"/>
            <w:r w:rsidRPr="000B2451">
              <w:rPr>
                <w:szCs w:val="24"/>
              </w:rPr>
              <w:t xml:space="preserve"> fruits</w:t>
            </w:r>
          </w:p>
        </w:tc>
        <w:tc>
          <w:tcPr>
            <w:tcW w:w="1621" w:type="dxa"/>
          </w:tcPr>
          <w:p w:rsidR="0070641F" w:rsidRPr="000B2451" w:rsidRDefault="0070641F"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70641F" w:rsidRPr="000B2451" w:rsidRDefault="0070641F" w:rsidP="00092ED4">
            <w:pPr>
              <w:pStyle w:val="BodyText"/>
              <w:spacing w:line="240" w:lineRule="auto"/>
              <w:ind w:right="0"/>
              <w:jc w:val="both"/>
              <w:rPr>
                <w:szCs w:val="24"/>
              </w:rPr>
            </w:pPr>
          </w:p>
        </w:tc>
      </w:tr>
      <w:tr w:rsidR="00F57D9D" w:rsidRPr="000B2451" w:rsidTr="00C35F76">
        <w:trPr>
          <w:trHeight w:val="183"/>
          <w:jc w:val="center"/>
        </w:trPr>
        <w:tc>
          <w:tcPr>
            <w:tcW w:w="763" w:type="dxa"/>
          </w:tcPr>
          <w:p w:rsidR="00F57D9D" w:rsidRPr="000B2451" w:rsidRDefault="000B2451" w:rsidP="00092ED4">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445" w:type="dxa"/>
          </w:tcPr>
          <w:p w:rsidR="00F57D9D" w:rsidRPr="000B2451" w:rsidRDefault="00F57D9D" w:rsidP="00092ED4">
            <w:pPr>
              <w:pStyle w:val="BodyText"/>
              <w:spacing w:line="240" w:lineRule="auto"/>
              <w:ind w:right="0"/>
              <w:jc w:val="both"/>
              <w:rPr>
                <w:szCs w:val="24"/>
              </w:rPr>
            </w:pPr>
            <w:r w:rsidRPr="000B2451">
              <w:rPr>
                <w:szCs w:val="24"/>
              </w:rPr>
              <w:t>Harvesting of Tamarind and Ber fruits</w:t>
            </w:r>
          </w:p>
        </w:tc>
        <w:tc>
          <w:tcPr>
            <w:tcW w:w="1621" w:type="dxa"/>
          </w:tcPr>
          <w:p w:rsidR="00F57D9D" w:rsidRPr="000B2451" w:rsidRDefault="00F57D9D"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F57D9D" w:rsidRPr="000B2451" w:rsidRDefault="00F57D9D"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Digging of pits (3 X 3 X 3 feet) for plantation of fruit crops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3 X 3 X 3 feet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Filling of pits, planting of fruit plants and providing staking</w:t>
            </w:r>
          </w:p>
        </w:tc>
        <w:tc>
          <w:tcPr>
            <w:tcW w:w="1621" w:type="dxa"/>
          </w:tcPr>
          <w:p w:rsidR="00327D7A" w:rsidRPr="000B2451" w:rsidRDefault="008C0C00" w:rsidP="00092ED4">
            <w:pPr>
              <w:pStyle w:val="BodyText"/>
              <w:spacing w:line="240" w:lineRule="auto"/>
              <w:ind w:right="0"/>
              <w:jc w:val="both"/>
              <w:rPr>
                <w:szCs w:val="24"/>
              </w:rPr>
            </w:pPr>
            <w:r>
              <w:rPr>
                <w:szCs w:val="24"/>
              </w:rPr>
              <w:t>1 pit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rPr>
          <w:trHeight w:val="183"/>
          <w:jc w:val="center"/>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Spraying in Ber, Mango, Tamarind and </w:t>
            </w:r>
            <w:proofErr w:type="spellStart"/>
            <w:r w:rsidRPr="000B2451">
              <w:rPr>
                <w:szCs w:val="24"/>
              </w:rPr>
              <w:t>Aonla</w:t>
            </w:r>
            <w:proofErr w:type="spellEnd"/>
            <w:r w:rsidRPr="000B2451">
              <w:rPr>
                <w:szCs w:val="24"/>
              </w:rPr>
              <w:t xml:space="preserve"> (bearing plants)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Spraying in Custard apple, Pomegranate, Fig, Date </w:t>
            </w:r>
            <w:proofErr w:type="spellStart"/>
            <w:r w:rsidRPr="000B2451">
              <w:rPr>
                <w:szCs w:val="24"/>
              </w:rPr>
              <w:t>plam</w:t>
            </w:r>
            <w:proofErr w:type="spellEnd"/>
            <w:r w:rsidRPr="000B2451">
              <w:rPr>
                <w:szCs w:val="24"/>
              </w:rPr>
              <w:t xml:space="preserve">, Apple </w:t>
            </w:r>
            <w:proofErr w:type="spellStart"/>
            <w:r w:rsidRPr="000B2451">
              <w:rPr>
                <w:szCs w:val="24"/>
              </w:rPr>
              <w:t>ber</w:t>
            </w:r>
            <w:proofErr w:type="spellEnd"/>
            <w:r w:rsidRPr="000B2451">
              <w:rPr>
                <w:szCs w:val="24"/>
              </w:rPr>
              <w:t>, Drum Stick, Jamun, Dragon fruit and Karonda</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r w:rsidRPr="000B2451">
              <w:rPr>
                <w:szCs w:val="24"/>
              </w:rPr>
              <w: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Removal of flowers and infected fruits in pomegranate, custard apple and Tamarind and hand pollination in custard apple.</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in Drum stick and Fig</w:t>
            </w:r>
          </w:p>
        </w:tc>
        <w:tc>
          <w:tcPr>
            <w:tcW w:w="1621" w:type="dxa"/>
          </w:tcPr>
          <w:p w:rsidR="00092ED4" w:rsidRPr="000B2451" w:rsidRDefault="00092ED4"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Pruning, gathering and transport of pruned material in Mango and </w:t>
            </w:r>
            <w:proofErr w:type="spellStart"/>
            <w:r w:rsidRPr="000B2451">
              <w:rPr>
                <w:szCs w:val="24"/>
              </w:rPr>
              <w:t>Aonla</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Pruning, gathering and disposal of pruned material in bulk and avenue trees of one tractor load</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Rolling and unrolling of drip laterals before and after </w:t>
            </w:r>
            <w:proofErr w:type="spellStart"/>
            <w:r w:rsidRPr="000B2451">
              <w:rPr>
                <w:szCs w:val="24"/>
              </w:rPr>
              <w:t>tillering</w:t>
            </w:r>
            <w:proofErr w:type="spellEnd"/>
            <w:r w:rsidRPr="000B2451">
              <w:rPr>
                <w:szCs w:val="24"/>
              </w:rPr>
              <w:t xml:space="preserve"> with tractor</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Making trench around trees, fertilizer application and closing the trench in Ber, Mango, Tamarind and </w:t>
            </w:r>
            <w:proofErr w:type="spellStart"/>
            <w:r w:rsidRPr="000B2451">
              <w:rPr>
                <w:szCs w:val="24"/>
              </w:rPr>
              <w:t>Aonla</w:t>
            </w:r>
            <w:proofErr w:type="spellEnd"/>
            <w:r w:rsidRPr="000B2451">
              <w:rPr>
                <w:szCs w:val="24"/>
              </w:rPr>
              <w:t xml:space="preserve"> (Aged plants)</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r w:rsidRPr="000B2451">
              <w:rPr>
                <w:szCs w:val="24"/>
              </w:rPr>
              <w: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79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Making trench around trees, fertilizer application and closing the trench in Pomegranate, Custard apple (bearing plants),</w:t>
            </w:r>
            <w:r>
              <w:rPr>
                <w:szCs w:val="24"/>
              </w:rPr>
              <w:t xml:space="preserve"> </w:t>
            </w:r>
            <w:r w:rsidRPr="000B2451">
              <w:rPr>
                <w:szCs w:val="24"/>
              </w:rPr>
              <w:t>Date palm, Drum stick, Dragon fruit and Karonda</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Spreading of mulch sheet in experimental plots and </w:t>
            </w:r>
            <w:proofErr w:type="spellStart"/>
            <w:r w:rsidRPr="000B2451">
              <w:rPr>
                <w:szCs w:val="24"/>
              </w:rPr>
              <w:t>earthingup</w:t>
            </w:r>
            <w:proofErr w:type="spellEnd"/>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7445" w:type="dxa"/>
          </w:tcPr>
          <w:p w:rsidR="00327D7A" w:rsidRPr="000B2451" w:rsidRDefault="00327D7A" w:rsidP="00092ED4">
            <w:pPr>
              <w:pStyle w:val="BodyText"/>
              <w:spacing w:line="240" w:lineRule="auto"/>
              <w:ind w:right="0"/>
              <w:jc w:val="both"/>
              <w:rPr>
                <w:szCs w:val="24"/>
              </w:rPr>
            </w:pPr>
            <w:proofErr w:type="spellStart"/>
            <w:r w:rsidRPr="000B2451">
              <w:rPr>
                <w:szCs w:val="24"/>
              </w:rPr>
              <w:t>Tillering</w:t>
            </w:r>
            <w:proofErr w:type="spellEnd"/>
            <w:r w:rsidRPr="000B2451">
              <w:rPr>
                <w:szCs w:val="24"/>
              </w:rPr>
              <w:t xml:space="preserve"> and harrowing with tractor (Driver Charges)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hour</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Trench opening and subsurface laying of Dripline in experimental and bulk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Checking and replacing of damaged irrigation pipe lines and drip laterals </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Measuring plant growth parameters and yield of Mango, Custard apple, Ber, </w:t>
            </w:r>
            <w:proofErr w:type="spellStart"/>
            <w:r w:rsidRPr="000B2451">
              <w:rPr>
                <w:szCs w:val="24"/>
              </w:rPr>
              <w:t>Aonla</w:t>
            </w:r>
            <w:proofErr w:type="spellEnd"/>
            <w:r w:rsidRPr="000B2451">
              <w:rPr>
                <w:szCs w:val="24"/>
              </w:rPr>
              <w:t xml:space="preserve"> and Tamarind trees for data recording</w:t>
            </w:r>
          </w:p>
        </w:tc>
        <w:tc>
          <w:tcPr>
            <w:tcW w:w="1621" w:type="dxa"/>
          </w:tcPr>
          <w:p w:rsidR="00327D7A" w:rsidRPr="000B2451" w:rsidRDefault="00551B71"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Water filling in tractor mounted tank (5000 lit), transportation, basin preparation and providing irrigation to tree basins in experimental and bulk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 Tank </w:t>
            </w:r>
          </w:p>
          <w:p w:rsidR="00327D7A" w:rsidRPr="000B2451" w:rsidRDefault="00327D7A" w:rsidP="00092ED4">
            <w:pPr>
              <w:pStyle w:val="BodyText"/>
              <w:spacing w:line="240" w:lineRule="auto"/>
              <w:ind w:right="0"/>
              <w:jc w:val="both"/>
              <w:rPr>
                <w:szCs w:val="24"/>
              </w:rPr>
            </w:pPr>
            <w:r w:rsidRPr="000B2451">
              <w:rPr>
                <w:szCs w:val="24"/>
              </w:rPr>
              <w:t>(5000 lit)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Pruning of water shoots, shoot growth and root stock and training of young plants in Pomegranate, Custard apple, Tamarind, </w:t>
            </w:r>
            <w:proofErr w:type="spellStart"/>
            <w:r w:rsidRPr="000B2451">
              <w:rPr>
                <w:szCs w:val="24"/>
              </w:rPr>
              <w:t>Aonla</w:t>
            </w:r>
            <w:proofErr w:type="spellEnd"/>
            <w:r w:rsidRPr="000B2451">
              <w:rPr>
                <w:szCs w:val="24"/>
              </w:rPr>
              <w:t xml:space="preserve"> and Apple </w:t>
            </w:r>
            <w:proofErr w:type="spellStart"/>
            <w:r w:rsidRPr="000B2451">
              <w:rPr>
                <w:szCs w:val="24"/>
              </w:rPr>
              <w:t>ber</w:t>
            </w:r>
            <w:proofErr w:type="spellEnd"/>
            <w:r w:rsidRPr="000B2451">
              <w:rPr>
                <w:szCs w:val="24"/>
              </w:rPr>
              <w:t xml:space="preserve"> etc.</w:t>
            </w:r>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1 Acre </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7445" w:type="dxa"/>
          </w:tcPr>
          <w:p w:rsidR="00327D7A" w:rsidRPr="000B2451" w:rsidRDefault="00327D7A" w:rsidP="00092ED4">
            <w:pPr>
              <w:pStyle w:val="BodyText"/>
              <w:spacing w:line="240" w:lineRule="auto"/>
              <w:jc w:val="both"/>
              <w:rPr>
                <w:szCs w:val="24"/>
              </w:rPr>
            </w:pPr>
            <w:r w:rsidRPr="000B2451">
              <w:rPr>
                <w:szCs w:val="24"/>
              </w:rPr>
              <w:t xml:space="preserve">Harvesting, gathering and transport of </w:t>
            </w:r>
            <w:proofErr w:type="spellStart"/>
            <w:r w:rsidRPr="000B2451">
              <w:rPr>
                <w:szCs w:val="24"/>
              </w:rPr>
              <w:t>Horsegram</w:t>
            </w:r>
            <w:proofErr w:type="spellEnd"/>
            <w:r w:rsidRPr="000B2451">
              <w:rPr>
                <w:szCs w:val="24"/>
              </w:rPr>
              <w:t xml:space="preserve"> and other seed to threshing floor.</w:t>
            </w:r>
          </w:p>
        </w:tc>
        <w:tc>
          <w:tcPr>
            <w:tcW w:w="1621" w:type="dxa"/>
          </w:tcPr>
          <w:p w:rsidR="00327D7A" w:rsidRPr="000B2451" w:rsidRDefault="00327D7A" w:rsidP="00092ED4">
            <w:pPr>
              <w:pStyle w:val="BodyText"/>
              <w:spacing w:line="240" w:lineRule="auto"/>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092ED4">
        <w:tblPrEx>
          <w:jc w:val="left"/>
        </w:tblPrEx>
        <w:trPr>
          <w:trHeight w:val="30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7445" w:type="dxa"/>
          </w:tcPr>
          <w:p w:rsidR="00327D7A" w:rsidRPr="000B2451" w:rsidRDefault="00327D7A" w:rsidP="00092ED4">
            <w:pPr>
              <w:pStyle w:val="BodyText"/>
              <w:spacing w:line="240" w:lineRule="auto"/>
              <w:jc w:val="both"/>
              <w:rPr>
                <w:szCs w:val="24"/>
              </w:rPr>
            </w:pPr>
            <w:r w:rsidRPr="000B2451">
              <w:rPr>
                <w:szCs w:val="24"/>
              </w:rPr>
              <w:t xml:space="preserve">Threshing, winnowing, cleaning and bagging of </w:t>
            </w:r>
            <w:proofErr w:type="spellStart"/>
            <w:r w:rsidRPr="000B2451">
              <w:rPr>
                <w:szCs w:val="24"/>
              </w:rPr>
              <w:t>horsegram</w:t>
            </w:r>
            <w:proofErr w:type="spellEnd"/>
            <w:r w:rsidRPr="000B2451">
              <w:rPr>
                <w:szCs w:val="24"/>
              </w:rPr>
              <w:t xml:space="preserve"> seed. </w:t>
            </w:r>
          </w:p>
        </w:tc>
        <w:tc>
          <w:tcPr>
            <w:tcW w:w="1621" w:type="dxa"/>
          </w:tcPr>
          <w:p w:rsidR="00092ED4" w:rsidRPr="000B2451" w:rsidRDefault="00327D7A" w:rsidP="00092ED4">
            <w:pPr>
              <w:pStyle w:val="BodyText"/>
              <w:spacing w:line="240" w:lineRule="auto"/>
              <w:jc w:val="both"/>
              <w:rPr>
                <w:szCs w:val="24"/>
              </w:rPr>
            </w:pPr>
            <w:r w:rsidRPr="000B2451">
              <w:rPr>
                <w:szCs w:val="24"/>
              </w:rPr>
              <w:t>100 Kgs</w:t>
            </w:r>
          </w:p>
        </w:tc>
        <w:tc>
          <w:tcPr>
            <w:tcW w:w="1250" w:type="dxa"/>
          </w:tcPr>
          <w:p w:rsidR="00327D7A" w:rsidRPr="000B2451" w:rsidRDefault="00327D7A" w:rsidP="00092ED4">
            <w:pPr>
              <w:pStyle w:val="BodyText"/>
              <w:spacing w:line="240" w:lineRule="auto"/>
              <w:jc w:val="both"/>
              <w:rPr>
                <w:szCs w:val="24"/>
              </w:rPr>
            </w:pPr>
          </w:p>
        </w:tc>
      </w:tr>
      <w:tr w:rsidR="00327D7A" w:rsidRPr="000B2451" w:rsidTr="00C35F76">
        <w:tblPrEx>
          <w:jc w:val="left"/>
        </w:tblPrEx>
        <w:trPr>
          <w:trHeight w:val="462"/>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Experimental field preparation, laying and pegging in experiments plots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50</w:t>
            </w:r>
          </w:p>
        </w:tc>
        <w:tc>
          <w:tcPr>
            <w:tcW w:w="7445" w:type="dxa"/>
          </w:tcPr>
          <w:p w:rsidR="00327D7A" w:rsidRPr="000B2451" w:rsidRDefault="00327D7A" w:rsidP="00092ED4">
            <w:pPr>
              <w:pStyle w:val="BodyText"/>
              <w:spacing w:line="240" w:lineRule="auto"/>
              <w:ind w:right="79"/>
              <w:jc w:val="both"/>
              <w:rPr>
                <w:b/>
                <w:szCs w:val="24"/>
              </w:rPr>
            </w:pPr>
            <w:r w:rsidRPr="000B2451">
              <w:rPr>
                <w:szCs w:val="24"/>
              </w:rPr>
              <w:t xml:space="preserve">Mulching plant basins with dry leaves, paddy/groundnut /horse gram husk etc. </w:t>
            </w:r>
          </w:p>
        </w:tc>
        <w:tc>
          <w:tcPr>
            <w:tcW w:w="1621" w:type="dxa"/>
          </w:tcPr>
          <w:p w:rsidR="00327D7A" w:rsidRPr="000B2451" w:rsidRDefault="00FA3524" w:rsidP="00092ED4">
            <w:pPr>
              <w:pStyle w:val="BodyText"/>
              <w:spacing w:line="240" w:lineRule="auto"/>
              <w:ind w:right="79"/>
              <w:jc w:val="both"/>
              <w:rPr>
                <w:szCs w:val="24"/>
              </w:rPr>
            </w:pPr>
            <w:r w:rsidRPr="00FA3524">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51</w:t>
            </w:r>
          </w:p>
        </w:tc>
        <w:tc>
          <w:tcPr>
            <w:tcW w:w="7445" w:type="dxa"/>
          </w:tcPr>
          <w:p w:rsidR="00327D7A" w:rsidRPr="000B2451" w:rsidRDefault="00327D7A" w:rsidP="00092ED4">
            <w:pPr>
              <w:pStyle w:val="BodyText"/>
              <w:spacing w:line="240" w:lineRule="auto"/>
              <w:ind w:right="79"/>
              <w:jc w:val="both"/>
              <w:rPr>
                <w:szCs w:val="24"/>
              </w:rPr>
            </w:pPr>
            <w:r w:rsidRPr="000B2451">
              <w:rPr>
                <w:szCs w:val="24"/>
              </w:rPr>
              <w:t>Deseeding, pulp drying and pressing in tamarind</w:t>
            </w:r>
          </w:p>
        </w:tc>
        <w:tc>
          <w:tcPr>
            <w:tcW w:w="1621" w:type="dxa"/>
          </w:tcPr>
          <w:p w:rsidR="00327D7A" w:rsidRPr="000B2451" w:rsidRDefault="00327D7A" w:rsidP="00092ED4">
            <w:pPr>
              <w:pStyle w:val="BodyText"/>
              <w:spacing w:line="240" w:lineRule="auto"/>
              <w:ind w:right="79"/>
              <w:jc w:val="both"/>
              <w:rPr>
                <w:szCs w:val="24"/>
              </w:rPr>
            </w:pPr>
            <w:r w:rsidRPr="000B2451">
              <w:rPr>
                <w:szCs w:val="24"/>
              </w:rPr>
              <w:t>1 Kg</w:t>
            </w:r>
          </w:p>
        </w:tc>
        <w:tc>
          <w:tcPr>
            <w:tcW w:w="1250" w:type="dxa"/>
          </w:tcPr>
          <w:p w:rsidR="00327D7A" w:rsidRPr="000B2451" w:rsidRDefault="00327D7A" w:rsidP="00092ED4">
            <w:pPr>
              <w:pStyle w:val="BodyText"/>
              <w:spacing w:line="240" w:lineRule="auto"/>
              <w:ind w:right="79"/>
              <w:jc w:val="both"/>
              <w:rPr>
                <w:szCs w:val="24"/>
              </w:rPr>
            </w:pPr>
          </w:p>
        </w:tc>
      </w:tr>
      <w:tr w:rsidR="00327D7A" w:rsidRPr="000B2451" w:rsidTr="00C35F76">
        <w:tblPrEx>
          <w:jc w:val="left"/>
        </w:tblPrEx>
        <w:trPr>
          <w:trHeight w:val="18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7445" w:type="dxa"/>
          </w:tcPr>
          <w:p w:rsidR="00327D7A" w:rsidRPr="000B2451" w:rsidRDefault="00327D7A" w:rsidP="00092ED4">
            <w:pPr>
              <w:pStyle w:val="BodyText"/>
              <w:spacing w:line="240" w:lineRule="auto"/>
              <w:jc w:val="both"/>
              <w:rPr>
                <w:b/>
                <w:szCs w:val="24"/>
              </w:rPr>
            </w:pPr>
            <w:r w:rsidRPr="000B2451">
              <w:rPr>
                <w:bCs/>
                <w:szCs w:val="24"/>
              </w:rPr>
              <w:t>Pruning of hedge plants.</w:t>
            </w:r>
          </w:p>
        </w:tc>
        <w:tc>
          <w:tcPr>
            <w:tcW w:w="1621" w:type="dxa"/>
          </w:tcPr>
          <w:p w:rsidR="00327D7A" w:rsidRPr="000B2451" w:rsidRDefault="00FA3524" w:rsidP="00092ED4">
            <w:pPr>
              <w:pStyle w:val="BodyText"/>
              <w:spacing w:line="240" w:lineRule="auto"/>
              <w:jc w:val="both"/>
              <w:rPr>
                <w:bCs/>
                <w:szCs w:val="24"/>
              </w:rPr>
            </w:pPr>
            <w:r>
              <w:rPr>
                <w:bCs/>
                <w:szCs w:val="24"/>
              </w:rPr>
              <w:t>10</w:t>
            </w:r>
            <w:r w:rsidR="003A54D0">
              <w:rPr>
                <w:bCs/>
                <w:szCs w:val="24"/>
              </w:rPr>
              <w:t>0</w:t>
            </w:r>
            <w:r w:rsidR="00327D7A" w:rsidRPr="000B2451">
              <w:rPr>
                <w:bCs/>
                <w:szCs w:val="24"/>
              </w:rPr>
              <w:t xml:space="preserve"> </w:t>
            </w:r>
            <w:r w:rsidR="008C0C00">
              <w:rPr>
                <w:bCs/>
                <w:szCs w:val="24"/>
              </w:rPr>
              <w:t>meters</w:t>
            </w:r>
          </w:p>
        </w:tc>
        <w:tc>
          <w:tcPr>
            <w:tcW w:w="1250" w:type="dxa"/>
          </w:tcPr>
          <w:p w:rsidR="00327D7A" w:rsidRPr="000B2451" w:rsidRDefault="00327D7A" w:rsidP="00092ED4">
            <w:pPr>
              <w:pStyle w:val="BodyText"/>
              <w:spacing w:line="240" w:lineRule="auto"/>
              <w:ind w:right="79"/>
              <w:jc w:val="both"/>
              <w:rPr>
                <w:szCs w:val="24"/>
              </w:rPr>
            </w:pPr>
          </w:p>
        </w:tc>
      </w:tr>
      <w:tr w:rsidR="00327D7A" w:rsidRPr="000B2451" w:rsidTr="00C35F76">
        <w:tblPrEx>
          <w:jc w:val="left"/>
        </w:tblPrEx>
        <w:trPr>
          <w:trHeight w:val="40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7445" w:type="dxa"/>
          </w:tcPr>
          <w:p w:rsidR="00327D7A" w:rsidRPr="000B2451" w:rsidRDefault="00327D7A" w:rsidP="00092ED4">
            <w:pPr>
              <w:pStyle w:val="BodyText"/>
              <w:spacing w:line="240" w:lineRule="auto"/>
              <w:jc w:val="both"/>
              <w:rPr>
                <w:b/>
                <w:szCs w:val="24"/>
              </w:rPr>
            </w:pPr>
            <w:r w:rsidRPr="000B2451">
              <w:rPr>
                <w:bCs/>
                <w:szCs w:val="24"/>
              </w:rPr>
              <w:t>Planting of Ornamental plants around new office building and along internal farm roads.</w:t>
            </w:r>
          </w:p>
        </w:tc>
        <w:tc>
          <w:tcPr>
            <w:tcW w:w="1621" w:type="dxa"/>
          </w:tcPr>
          <w:p w:rsidR="00327D7A" w:rsidRPr="000B2451" w:rsidRDefault="00327D7A" w:rsidP="00092ED4">
            <w:pPr>
              <w:pStyle w:val="BodyText"/>
              <w:spacing w:line="240" w:lineRule="auto"/>
              <w:jc w:val="both"/>
              <w:rPr>
                <w:bCs/>
                <w:szCs w:val="24"/>
              </w:rPr>
            </w:pPr>
            <w:r w:rsidRPr="000B2451">
              <w:rPr>
                <w:szCs w:val="24"/>
              </w:rPr>
              <w:t>10</w:t>
            </w:r>
            <w:r w:rsidR="003A54D0">
              <w:rPr>
                <w:szCs w:val="24"/>
              </w:rPr>
              <w:t>0</w:t>
            </w:r>
            <w:r w:rsidRPr="000B2451">
              <w:rPr>
                <w:szCs w:val="24"/>
              </w:rPr>
              <w:t xml:space="preserve"> meters</w:t>
            </w:r>
          </w:p>
        </w:tc>
        <w:tc>
          <w:tcPr>
            <w:tcW w:w="1250" w:type="dxa"/>
          </w:tcPr>
          <w:p w:rsidR="00327D7A" w:rsidRPr="000B2451" w:rsidRDefault="00327D7A" w:rsidP="00092ED4">
            <w:pPr>
              <w:pStyle w:val="BodyText"/>
              <w:spacing w:line="240" w:lineRule="auto"/>
              <w:jc w:val="both"/>
              <w:rPr>
                <w:bCs/>
                <w:szCs w:val="24"/>
              </w:rPr>
            </w:pPr>
          </w:p>
        </w:tc>
      </w:tr>
      <w:tr w:rsidR="00327D7A" w:rsidRPr="000B2451" w:rsidTr="00C35F76">
        <w:tblPrEx>
          <w:jc w:val="left"/>
        </w:tblPrEx>
        <w:trPr>
          <w:trHeight w:val="379"/>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Preparation of potting mixture, filling of potting mixture</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100 bags</w:t>
            </w:r>
          </w:p>
        </w:tc>
        <w:tc>
          <w:tcPr>
            <w:tcW w:w="1250" w:type="dxa"/>
          </w:tcPr>
          <w:p w:rsidR="00327D7A" w:rsidRPr="000B2451" w:rsidRDefault="00327D7A" w:rsidP="00092ED4">
            <w:pPr>
              <w:pStyle w:val="BodyText"/>
              <w:spacing w:line="240" w:lineRule="auto"/>
              <w:jc w:val="both"/>
              <w:rPr>
                <w:bCs/>
                <w:szCs w:val="24"/>
              </w:rPr>
            </w:pPr>
          </w:p>
        </w:tc>
      </w:tr>
      <w:tr w:rsidR="00327D7A" w:rsidRPr="000B2451" w:rsidTr="00C35F76">
        <w:tblPrEx>
          <w:jc w:val="left"/>
        </w:tblPrEx>
        <w:trPr>
          <w:trHeight w:val="320"/>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Sowing of seed in polythene 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100 bags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4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Watering to nursery plants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1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Removal of weeds in nursery </w:t>
            </w:r>
            <w:r w:rsidR="00A26F04">
              <w:rPr>
                <w:szCs w:val="24"/>
              </w:rPr>
              <w:t>bags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65"/>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Arrangement of rootstock in rows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5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Arrangement of successful grafts in rows as per variety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93"/>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Spraying of pesticides &amp; Insecticides in nursery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9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Drenching of plant protection chemicals and nutrients in nursery</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9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Removal of soil from un-germinated polythene bags</w:t>
            </w:r>
          </w:p>
        </w:tc>
        <w:tc>
          <w:tcPr>
            <w:tcW w:w="1621" w:type="dxa"/>
          </w:tcPr>
          <w:p w:rsidR="00327D7A" w:rsidRPr="000B2451" w:rsidRDefault="003A54D0" w:rsidP="00092ED4">
            <w:pPr>
              <w:pStyle w:val="BodyText"/>
              <w:spacing w:line="240" w:lineRule="auto"/>
              <w:ind w:right="0"/>
              <w:jc w:val="both"/>
              <w:rPr>
                <w:szCs w:val="24"/>
              </w:rPr>
            </w:pPr>
            <w:r>
              <w:rPr>
                <w:szCs w:val="24"/>
              </w:rPr>
              <w:t>10</w:t>
            </w:r>
            <w:r w:rsidR="00327D7A" w:rsidRPr="000B2451">
              <w:rPr>
                <w:szCs w:val="24"/>
              </w:rPr>
              <w:t xml:space="preserve">00 </w:t>
            </w:r>
            <w:proofErr w:type="spellStart"/>
            <w:r w:rsidR="00327D7A"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Removal of root stock sprouts from successful grafts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Erection and stitching of temporary shade nets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 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General cleaning in and around poly house, shade net, buildings, farm pond, bunds </w:t>
            </w:r>
            <w:proofErr w:type="spellStart"/>
            <w:r w:rsidRPr="000B2451">
              <w:rPr>
                <w:szCs w:val="24"/>
              </w:rPr>
              <w:t>etc</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10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31"/>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Re filling of bags for root stock and grafts</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8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7445" w:type="dxa"/>
          </w:tcPr>
          <w:p w:rsidR="00327D7A" w:rsidRPr="000B2451" w:rsidRDefault="00327D7A" w:rsidP="00092ED4">
            <w:pPr>
              <w:pStyle w:val="BodyText"/>
              <w:spacing w:line="240" w:lineRule="auto"/>
              <w:ind w:right="0"/>
              <w:jc w:val="both"/>
              <w:rPr>
                <w:szCs w:val="24"/>
              </w:rPr>
            </w:pPr>
            <w:r w:rsidRPr="000B2451">
              <w:rPr>
                <w:szCs w:val="24"/>
              </w:rPr>
              <w:t>Roadside cleaning</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10</w:t>
            </w:r>
            <w:r w:rsidR="003A54D0">
              <w:rPr>
                <w:szCs w:val="24"/>
              </w:rPr>
              <w:t>0</w:t>
            </w:r>
            <w:r w:rsidRPr="000B2451">
              <w:rPr>
                <w:szCs w:val="24"/>
              </w:rPr>
              <w:t xml:space="preserve"> meters</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7445" w:type="dxa"/>
          </w:tcPr>
          <w:p w:rsidR="00327D7A" w:rsidRPr="000B2451" w:rsidRDefault="00327D7A" w:rsidP="00092ED4">
            <w:pPr>
              <w:pStyle w:val="BodyText"/>
              <w:spacing w:line="240" w:lineRule="auto"/>
              <w:ind w:right="0"/>
              <w:jc w:val="both"/>
              <w:rPr>
                <w:szCs w:val="24"/>
              </w:rPr>
            </w:pPr>
            <w:r w:rsidRPr="000B2451">
              <w:rPr>
                <w:szCs w:val="24"/>
              </w:rPr>
              <w:t>Sieving and bagging of vermicompost</w:t>
            </w:r>
          </w:p>
        </w:tc>
        <w:tc>
          <w:tcPr>
            <w:tcW w:w="1621" w:type="dxa"/>
          </w:tcPr>
          <w:p w:rsidR="00327D7A" w:rsidRPr="000B2451" w:rsidRDefault="00327D7A" w:rsidP="00092ED4">
            <w:pPr>
              <w:pStyle w:val="BodyText"/>
              <w:spacing w:line="240" w:lineRule="auto"/>
              <w:ind w:right="0"/>
              <w:jc w:val="both"/>
              <w:rPr>
                <w:szCs w:val="24"/>
              </w:rPr>
            </w:pPr>
            <w:r w:rsidRPr="000B2451">
              <w:rPr>
                <w:szCs w:val="24"/>
              </w:rPr>
              <w:t xml:space="preserve"> </w:t>
            </w:r>
            <w:r w:rsidR="002F2B55">
              <w:rPr>
                <w:szCs w:val="24"/>
              </w:rPr>
              <w:t>Per</w:t>
            </w:r>
            <w:r w:rsidRPr="000B2451">
              <w:rPr>
                <w:szCs w:val="24"/>
              </w:rPr>
              <w:t xml:space="preserve"> kg</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12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Loading and Unloading of Red earth, FYM and Root stock </w:t>
            </w:r>
          </w:p>
        </w:tc>
        <w:tc>
          <w:tcPr>
            <w:tcW w:w="1621" w:type="dxa"/>
          </w:tcPr>
          <w:p w:rsidR="00327D7A" w:rsidRPr="000B2451" w:rsidRDefault="00327D7A" w:rsidP="00092ED4">
            <w:pPr>
              <w:pStyle w:val="BodyText"/>
              <w:spacing w:line="240" w:lineRule="auto"/>
              <w:ind w:right="0"/>
              <w:jc w:val="both"/>
              <w:rPr>
                <w:szCs w:val="24"/>
              </w:rPr>
            </w:pPr>
            <w:r w:rsidRPr="000B2451">
              <w:rPr>
                <w:szCs w:val="24"/>
              </w:rPr>
              <w:t>1 tractor load</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0"/>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7445" w:type="dxa"/>
          </w:tcPr>
          <w:p w:rsidR="00327D7A" w:rsidRPr="000B2451" w:rsidRDefault="00327D7A" w:rsidP="00092ED4">
            <w:pPr>
              <w:pStyle w:val="BodyText"/>
              <w:spacing w:line="240" w:lineRule="auto"/>
              <w:ind w:right="0"/>
              <w:jc w:val="both"/>
              <w:rPr>
                <w:szCs w:val="24"/>
              </w:rPr>
            </w:pPr>
            <w:r w:rsidRPr="000B2451">
              <w:rPr>
                <w:szCs w:val="24"/>
              </w:rPr>
              <w:t>Mounding in Pomegranate</w:t>
            </w:r>
          </w:p>
        </w:tc>
        <w:tc>
          <w:tcPr>
            <w:tcW w:w="1621" w:type="dxa"/>
          </w:tcPr>
          <w:p w:rsidR="00327D7A" w:rsidRPr="000B2451" w:rsidRDefault="00A516E1"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4"/>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7445" w:type="dxa"/>
          </w:tcPr>
          <w:p w:rsidR="00327D7A" w:rsidRPr="000B2451" w:rsidRDefault="00327D7A" w:rsidP="00092ED4">
            <w:pPr>
              <w:pStyle w:val="BodyText"/>
              <w:spacing w:line="240" w:lineRule="auto"/>
              <w:ind w:right="0"/>
              <w:jc w:val="both"/>
              <w:rPr>
                <w:szCs w:val="24"/>
              </w:rPr>
            </w:pPr>
            <w:r w:rsidRPr="000B2451">
              <w:rPr>
                <w:szCs w:val="24"/>
              </w:rPr>
              <w:t>Bending of tamarind branches for approach grafting</w:t>
            </w:r>
          </w:p>
        </w:tc>
        <w:tc>
          <w:tcPr>
            <w:tcW w:w="1621" w:type="dxa"/>
          </w:tcPr>
          <w:p w:rsidR="00327D7A" w:rsidRPr="000B2451" w:rsidRDefault="002F2B55" w:rsidP="00092ED4">
            <w:pPr>
              <w:pStyle w:val="BodyText"/>
              <w:spacing w:line="240" w:lineRule="auto"/>
              <w:ind w:right="0"/>
              <w:jc w:val="both"/>
              <w:rPr>
                <w:szCs w:val="24"/>
              </w:rPr>
            </w:pPr>
            <w:r>
              <w:rPr>
                <w:szCs w:val="24"/>
              </w:rPr>
              <w:t>Per plant</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Transport of Tamarind root stock from nursery to scion bank</w:t>
            </w:r>
          </w:p>
        </w:tc>
        <w:tc>
          <w:tcPr>
            <w:tcW w:w="1621" w:type="dxa"/>
          </w:tcPr>
          <w:p w:rsidR="00327D7A" w:rsidRPr="000B2451" w:rsidRDefault="00551B71" w:rsidP="00092ED4">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58"/>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7445" w:type="dxa"/>
          </w:tcPr>
          <w:p w:rsidR="00327D7A" w:rsidRPr="000B2451" w:rsidRDefault="00327D7A" w:rsidP="00092ED4">
            <w:pPr>
              <w:pStyle w:val="BodyText"/>
              <w:spacing w:line="240" w:lineRule="auto"/>
              <w:ind w:right="0"/>
              <w:jc w:val="both"/>
              <w:rPr>
                <w:szCs w:val="24"/>
              </w:rPr>
            </w:pPr>
            <w:r w:rsidRPr="000B2451">
              <w:rPr>
                <w:szCs w:val="24"/>
              </w:rPr>
              <w:t xml:space="preserve">Sowing, Harvesting, Threshing and Winnowing of brown top millets, cowpea , </w:t>
            </w:r>
            <w:proofErr w:type="spellStart"/>
            <w:r w:rsidRPr="000B2451">
              <w:rPr>
                <w:szCs w:val="24"/>
              </w:rPr>
              <w:t>Horsegram</w:t>
            </w:r>
            <w:proofErr w:type="spellEnd"/>
          </w:p>
        </w:tc>
        <w:tc>
          <w:tcPr>
            <w:tcW w:w="1621" w:type="dxa"/>
          </w:tcPr>
          <w:p w:rsidR="00327D7A" w:rsidRPr="000B2451" w:rsidRDefault="00327D7A" w:rsidP="00092ED4">
            <w:pPr>
              <w:pStyle w:val="BodyText"/>
              <w:spacing w:line="240" w:lineRule="auto"/>
              <w:ind w:right="0"/>
              <w:jc w:val="both"/>
              <w:rPr>
                <w:szCs w:val="24"/>
              </w:rPr>
            </w:pPr>
            <w:r w:rsidRPr="000B2451">
              <w:rPr>
                <w:szCs w:val="24"/>
              </w:rPr>
              <w:t>1 Acre</w:t>
            </w: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2"/>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7445" w:type="dxa"/>
          </w:tcPr>
          <w:p w:rsidR="00327D7A" w:rsidRPr="000B2451" w:rsidRDefault="00327D7A" w:rsidP="00092ED4">
            <w:pPr>
              <w:pStyle w:val="BodyText"/>
              <w:spacing w:line="240" w:lineRule="auto"/>
              <w:ind w:right="0"/>
              <w:jc w:val="both"/>
              <w:rPr>
                <w:szCs w:val="24"/>
              </w:rPr>
            </w:pPr>
            <w:r w:rsidRPr="000B2451">
              <w:rPr>
                <w:szCs w:val="24"/>
              </w:rPr>
              <w:t>Transplanting, Inter cultivation, Pinching and Harvesting of China aster and Marigold</w:t>
            </w:r>
          </w:p>
        </w:tc>
        <w:tc>
          <w:tcPr>
            <w:tcW w:w="1621" w:type="dxa"/>
          </w:tcPr>
          <w:p w:rsidR="00551B71" w:rsidRPr="000B2451" w:rsidRDefault="00551B71" w:rsidP="00092ED4">
            <w:pPr>
              <w:pStyle w:val="BodyText"/>
              <w:spacing w:line="240" w:lineRule="auto"/>
              <w:ind w:right="0"/>
              <w:jc w:val="both"/>
              <w:rPr>
                <w:szCs w:val="24"/>
              </w:rPr>
            </w:pPr>
            <w:r w:rsidRPr="000B2451">
              <w:rPr>
                <w:szCs w:val="24"/>
              </w:rPr>
              <w:t xml:space="preserve">1 Acre </w:t>
            </w:r>
          </w:p>
          <w:p w:rsidR="00327D7A" w:rsidRPr="000B2451" w:rsidRDefault="00327D7A" w:rsidP="00092ED4">
            <w:pPr>
              <w:pStyle w:val="BodyText"/>
              <w:spacing w:line="240" w:lineRule="auto"/>
              <w:ind w:right="0"/>
              <w:jc w:val="both"/>
              <w:rPr>
                <w:szCs w:val="24"/>
              </w:rPr>
            </w:pPr>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266"/>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75</w:t>
            </w:r>
            <w:r w:rsidRPr="000B2451">
              <w:rPr>
                <w:rFonts w:ascii="Times New Roman" w:hAnsi="Times New Roman" w:cs="Times New Roman"/>
                <w:sz w:val="24"/>
                <w:szCs w:val="24"/>
              </w:rPr>
              <w:t xml:space="preserve"> </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Fronds removal and Hand pollination in date</w:t>
            </w:r>
            <w:r w:rsidR="00551B71">
              <w:rPr>
                <w:rFonts w:ascii="Times New Roman" w:hAnsi="Times New Roman" w:cs="Times New Roman"/>
                <w:sz w:val="24"/>
                <w:szCs w:val="24"/>
              </w:rPr>
              <w:t xml:space="preserve"> </w:t>
            </w:r>
            <w:r w:rsidRPr="000B2451">
              <w:rPr>
                <w:rFonts w:ascii="Times New Roman" w:hAnsi="Times New Roman" w:cs="Times New Roman"/>
                <w:sz w:val="24"/>
                <w:szCs w:val="24"/>
              </w:rPr>
              <w:t>palm</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50 </w:t>
            </w:r>
            <w:proofErr w:type="spellStart"/>
            <w:r w:rsidRPr="000B2451">
              <w:rPr>
                <w:rFonts w:ascii="Times New Roman" w:hAnsi="Times New Roman" w:cs="Times New Roman"/>
                <w:sz w:val="24"/>
                <w:szCs w:val="24"/>
              </w:rPr>
              <w:t>nos</w:t>
            </w:r>
            <w:proofErr w:type="spellEnd"/>
          </w:p>
        </w:tc>
        <w:tc>
          <w:tcPr>
            <w:tcW w:w="1250" w:type="dxa"/>
          </w:tcPr>
          <w:p w:rsidR="00327D7A" w:rsidRPr="000B2451" w:rsidRDefault="00327D7A" w:rsidP="00092ED4">
            <w:pPr>
              <w:pStyle w:val="BodyText"/>
              <w:spacing w:line="240" w:lineRule="auto"/>
              <w:ind w:right="0"/>
              <w:jc w:val="both"/>
              <w:rPr>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Transport of weeds and fallen fruits per tractor load</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tractor load </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br w:type="page"/>
            </w:r>
            <w:r>
              <w:rPr>
                <w:rFonts w:ascii="Times New Roman" w:hAnsi="Times New Roman" w:cs="Times New Roman"/>
                <w:sz w:val="24"/>
                <w:szCs w:val="24"/>
              </w:rPr>
              <w:t>77</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Persons accompanying tractor driver during tiller and irrigation assistance</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7445"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Irrigation extension and replacement of damaged pipe lines</w:t>
            </w:r>
          </w:p>
        </w:tc>
        <w:tc>
          <w:tcPr>
            <w:tcW w:w="1621" w:type="dxa"/>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8C0C00">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7</w:t>
            </w:r>
            <w:r w:rsidRPr="000B2451">
              <w:rPr>
                <w:rFonts w:ascii="Times New Roman" w:hAnsi="Times New Roman" w:cs="Times New Roman"/>
                <w:sz w:val="24"/>
                <w:szCs w:val="24"/>
              </w:rPr>
              <w:t>9</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Clipping of tops in tamarind scion bank</w:t>
            </w:r>
          </w:p>
        </w:tc>
        <w:tc>
          <w:tcPr>
            <w:tcW w:w="1621" w:type="dxa"/>
          </w:tcPr>
          <w:p w:rsidR="00327D7A" w:rsidRPr="000B2451" w:rsidRDefault="005025DD" w:rsidP="00092ED4">
            <w:pPr>
              <w:spacing w:line="240" w:lineRule="auto"/>
              <w:rPr>
                <w:rFonts w:ascii="Times New Roman" w:hAnsi="Times New Roman" w:cs="Times New Roman"/>
                <w:color w:val="000000"/>
                <w:sz w:val="24"/>
                <w:szCs w:val="24"/>
              </w:rPr>
            </w:pPr>
            <w:r w:rsidRPr="000B2451">
              <w:rPr>
                <w:rFonts w:ascii="Times New Roman" w:hAnsi="Times New Roman" w:cs="Times New Roman"/>
                <w:sz w:val="24"/>
                <w:szCs w:val="24"/>
              </w:rPr>
              <w:t>1 Acre</w:t>
            </w:r>
          </w:p>
        </w:tc>
        <w:tc>
          <w:tcPr>
            <w:tcW w:w="1250" w:type="dxa"/>
          </w:tcPr>
          <w:p w:rsidR="00327D7A" w:rsidRPr="000B2451" w:rsidRDefault="00327D7A" w:rsidP="00092ED4">
            <w:pPr>
              <w:spacing w:line="240" w:lineRule="auto"/>
              <w:rPr>
                <w:rFonts w:ascii="Times New Roman" w:hAnsi="Times New Roman" w:cs="Times New Roman"/>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0</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Drum stick harvesting</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1</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Basin preparation of mother plant for approach grafted plants</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2</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proofErr w:type="spellStart"/>
            <w:r w:rsidRPr="000B2451">
              <w:rPr>
                <w:rFonts w:ascii="Times New Roman" w:hAnsi="Times New Roman" w:cs="Times New Roman"/>
                <w:color w:val="000000"/>
                <w:sz w:val="24"/>
                <w:szCs w:val="24"/>
              </w:rPr>
              <w:t>Folidol</w:t>
            </w:r>
            <w:proofErr w:type="spellEnd"/>
            <w:r w:rsidRPr="000B2451">
              <w:rPr>
                <w:rFonts w:ascii="Times New Roman" w:hAnsi="Times New Roman" w:cs="Times New Roman"/>
                <w:color w:val="000000"/>
                <w:sz w:val="24"/>
                <w:szCs w:val="24"/>
              </w:rPr>
              <w:t xml:space="preserve"> dusting and raking of soil in custard apple and </w:t>
            </w:r>
            <w:proofErr w:type="spellStart"/>
            <w:r w:rsidRPr="000B2451">
              <w:rPr>
                <w:rFonts w:ascii="Times New Roman" w:hAnsi="Times New Roman" w:cs="Times New Roman"/>
                <w:color w:val="000000"/>
                <w:sz w:val="24"/>
                <w:szCs w:val="24"/>
              </w:rPr>
              <w:t>ber</w:t>
            </w:r>
            <w:proofErr w:type="spellEnd"/>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327D7A" w:rsidRPr="000B2451" w:rsidTr="00C35F76">
        <w:tblPrEx>
          <w:jc w:val="left"/>
        </w:tblPrEx>
        <w:trPr>
          <w:trHeight w:val="357"/>
        </w:trPr>
        <w:tc>
          <w:tcPr>
            <w:tcW w:w="763" w:type="dxa"/>
          </w:tcPr>
          <w:p w:rsidR="00327D7A" w:rsidRPr="000B2451" w:rsidRDefault="00327D7A" w:rsidP="00092ED4">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3</w:t>
            </w:r>
          </w:p>
        </w:tc>
        <w:tc>
          <w:tcPr>
            <w:tcW w:w="7445" w:type="dxa"/>
            <w:vAlign w:val="bottom"/>
          </w:tcPr>
          <w:p w:rsidR="00327D7A" w:rsidRPr="000B2451" w:rsidRDefault="00327D7A" w:rsidP="00092ED4">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Dusting of Bleaching powder</w:t>
            </w:r>
          </w:p>
        </w:tc>
        <w:tc>
          <w:tcPr>
            <w:tcW w:w="1621" w:type="dxa"/>
          </w:tcPr>
          <w:p w:rsidR="00327D7A" w:rsidRPr="000B2451" w:rsidRDefault="00FA3524" w:rsidP="00092ED4">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c>
          <w:tcPr>
            <w:tcW w:w="1250" w:type="dxa"/>
          </w:tcPr>
          <w:p w:rsidR="00327D7A" w:rsidRPr="000B2451" w:rsidRDefault="00327D7A"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84</w:t>
            </w:r>
          </w:p>
        </w:tc>
        <w:tc>
          <w:tcPr>
            <w:tcW w:w="7445" w:type="dxa"/>
            <w:vAlign w:val="bottom"/>
          </w:tcPr>
          <w:p w:rsidR="00E5347B" w:rsidRPr="000B2451"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collection quality parameter of fruits</w:t>
            </w:r>
          </w:p>
        </w:tc>
        <w:tc>
          <w:tcPr>
            <w:tcW w:w="1621" w:type="dxa"/>
          </w:tcPr>
          <w:p w:rsidR="00E5347B" w:rsidRPr="00FA3524"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r w:rsidR="00E5347B" w:rsidRPr="000B2451" w:rsidTr="00C35F76">
        <w:tblPrEx>
          <w:jc w:val="left"/>
        </w:tblPrEx>
        <w:trPr>
          <w:trHeight w:val="357"/>
        </w:trPr>
        <w:tc>
          <w:tcPr>
            <w:tcW w:w="763" w:type="dxa"/>
          </w:tcPr>
          <w:p w:rsidR="00E5347B" w:rsidRDefault="00E5347B" w:rsidP="00092ED4">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7445" w:type="dxa"/>
            <w:vAlign w:val="bottom"/>
          </w:tcPr>
          <w:p w:rsidR="00E5347B" w:rsidRPr="000B2451" w:rsidRDefault="00E5347B"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and maintenance of laboratory</w:t>
            </w:r>
          </w:p>
        </w:tc>
        <w:tc>
          <w:tcPr>
            <w:tcW w:w="1621" w:type="dxa"/>
          </w:tcPr>
          <w:p w:rsidR="00E5347B" w:rsidRPr="00FA3524" w:rsidRDefault="00765530" w:rsidP="00092ED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c>
          <w:tcPr>
            <w:tcW w:w="1250" w:type="dxa"/>
          </w:tcPr>
          <w:p w:rsidR="00E5347B" w:rsidRPr="000B2451" w:rsidRDefault="00E5347B" w:rsidP="00092ED4">
            <w:pPr>
              <w:spacing w:line="240" w:lineRule="auto"/>
              <w:rPr>
                <w:rFonts w:ascii="Times New Roman" w:hAnsi="Times New Roman" w:cs="Times New Roman"/>
                <w:color w:val="000000"/>
                <w:sz w:val="24"/>
                <w:szCs w:val="24"/>
              </w:rPr>
            </w:pPr>
          </w:p>
        </w:tc>
      </w:tr>
      <w:tr w:rsidR="00D070BB" w:rsidRPr="000B2451" w:rsidTr="00A4003E">
        <w:tblPrEx>
          <w:jc w:val="left"/>
        </w:tblPrEx>
        <w:trPr>
          <w:trHeight w:val="357"/>
        </w:trPr>
        <w:tc>
          <w:tcPr>
            <w:tcW w:w="763" w:type="dxa"/>
          </w:tcPr>
          <w:p w:rsidR="00D070BB" w:rsidRDefault="00D070BB" w:rsidP="00D070BB">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7445" w:type="dxa"/>
          </w:tcPr>
          <w:p w:rsidR="00D070BB" w:rsidRPr="00E74054" w:rsidRDefault="00D070BB" w:rsidP="00D070BB">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Custard apple </w:t>
            </w:r>
            <w:r w:rsidRPr="00E74054">
              <w:rPr>
                <w:rFonts w:ascii="Times New Roman" w:hAnsi="Times New Roman" w:cs="Times New Roman"/>
                <w:bCs/>
                <w:sz w:val="24"/>
                <w:szCs w:val="24"/>
              </w:rPr>
              <w:t xml:space="preserve">softwood grafting and Scion precuring, Capping to grafts and arrangement of grafts in rows as per variety and crop at Horticultural Research </w:t>
            </w:r>
            <w:r w:rsidRPr="00D070BB">
              <w:rPr>
                <w:rFonts w:ascii="Times New Roman" w:hAnsi="Times New Roman" w:cs="Times New Roman"/>
                <w:bCs/>
                <w:sz w:val="24"/>
                <w:szCs w:val="24"/>
              </w:rPr>
              <w:t>Station</w:t>
            </w:r>
            <w:r w:rsidRPr="00E74054">
              <w:rPr>
                <w:rFonts w:ascii="Times New Roman" w:hAnsi="Times New Roman" w:cs="Times New Roman"/>
                <w:bCs/>
                <w:sz w:val="24"/>
                <w:szCs w:val="24"/>
              </w:rPr>
              <w:t>, Anantapuramu.</w:t>
            </w:r>
          </w:p>
        </w:tc>
        <w:tc>
          <w:tcPr>
            <w:tcW w:w="1621" w:type="dxa"/>
          </w:tcPr>
          <w:p w:rsidR="00D070BB" w:rsidRPr="00D070BB" w:rsidRDefault="00D070BB" w:rsidP="00D070BB">
            <w:pPr>
              <w:spacing w:line="240" w:lineRule="auto"/>
              <w:rPr>
                <w:rFonts w:ascii="Times New Roman" w:hAnsi="Times New Roman" w:cs="Times New Roman"/>
                <w:color w:val="000000"/>
                <w:sz w:val="24"/>
                <w:szCs w:val="24"/>
              </w:rPr>
            </w:pPr>
            <w:r w:rsidRPr="00D070BB">
              <w:rPr>
                <w:rFonts w:ascii="Times New Roman" w:hAnsi="Times New Roman" w:cs="Times New Roman"/>
              </w:rPr>
              <w:t>Per graft</w:t>
            </w:r>
          </w:p>
        </w:tc>
        <w:tc>
          <w:tcPr>
            <w:tcW w:w="1250" w:type="dxa"/>
          </w:tcPr>
          <w:p w:rsidR="00D070BB" w:rsidRPr="00E74054" w:rsidRDefault="00D070BB" w:rsidP="00D070BB">
            <w:pPr>
              <w:pStyle w:val="BodyText"/>
              <w:jc w:val="center"/>
            </w:pPr>
          </w:p>
        </w:tc>
      </w:tr>
      <w:tr w:rsidR="00D070BB" w:rsidRPr="000B2451" w:rsidTr="00A4003E">
        <w:tblPrEx>
          <w:jc w:val="left"/>
        </w:tblPrEx>
        <w:trPr>
          <w:trHeight w:val="357"/>
        </w:trPr>
        <w:tc>
          <w:tcPr>
            <w:tcW w:w="763" w:type="dxa"/>
          </w:tcPr>
          <w:p w:rsidR="00D070BB" w:rsidRDefault="00D070BB" w:rsidP="00D070BB">
            <w:pPr>
              <w:spacing w:line="240" w:lineRule="auto"/>
              <w:rPr>
                <w:rFonts w:ascii="Times New Roman" w:hAnsi="Times New Roman" w:cs="Times New Roman"/>
                <w:sz w:val="24"/>
                <w:szCs w:val="24"/>
              </w:rPr>
            </w:pPr>
            <w:r>
              <w:rPr>
                <w:rFonts w:ascii="Times New Roman" w:hAnsi="Times New Roman" w:cs="Times New Roman"/>
                <w:sz w:val="24"/>
                <w:szCs w:val="24"/>
              </w:rPr>
              <w:t>87</w:t>
            </w:r>
          </w:p>
        </w:tc>
        <w:tc>
          <w:tcPr>
            <w:tcW w:w="7445" w:type="dxa"/>
          </w:tcPr>
          <w:p w:rsidR="00D070BB" w:rsidRPr="00E74054" w:rsidRDefault="00D070BB" w:rsidP="00D070BB">
            <w:pPr>
              <w:spacing w:line="240" w:lineRule="auto"/>
              <w:rPr>
                <w:rFonts w:ascii="Times New Roman" w:hAnsi="Times New Roman" w:cs="Times New Roman"/>
                <w:b/>
                <w:sz w:val="24"/>
                <w:szCs w:val="24"/>
                <w:lang w:val="it-IT"/>
              </w:rPr>
            </w:pPr>
            <w:r w:rsidRPr="00E74054">
              <w:rPr>
                <w:rFonts w:ascii="Times New Roman" w:hAnsi="Times New Roman" w:cs="Times New Roman"/>
                <w:bCs/>
                <w:sz w:val="24"/>
                <w:szCs w:val="24"/>
              </w:rPr>
              <w:t>Tamarind softwood or approach grafting and Scion precuring, Capping to grafts and arrangement of grafts in rows as per variety and crop at Horticultural Research Station, Anantapuramu.</w:t>
            </w:r>
          </w:p>
        </w:tc>
        <w:tc>
          <w:tcPr>
            <w:tcW w:w="1621" w:type="dxa"/>
          </w:tcPr>
          <w:p w:rsidR="00D070BB" w:rsidRPr="00D070BB" w:rsidRDefault="00D070BB" w:rsidP="00D070BB">
            <w:pPr>
              <w:spacing w:line="240" w:lineRule="auto"/>
              <w:rPr>
                <w:rFonts w:ascii="Times New Roman" w:hAnsi="Times New Roman" w:cs="Times New Roman"/>
                <w:color w:val="000000"/>
                <w:sz w:val="24"/>
                <w:szCs w:val="24"/>
              </w:rPr>
            </w:pPr>
            <w:r w:rsidRPr="00D070BB">
              <w:rPr>
                <w:rFonts w:ascii="Times New Roman" w:hAnsi="Times New Roman" w:cs="Times New Roman"/>
              </w:rPr>
              <w:t>Per graft</w:t>
            </w:r>
          </w:p>
        </w:tc>
        <w:tc>
          <w:tcPr>
            <w:tcW w:w="1250" w:type="dxa"/>
          </w:tcPr>
          <w:p w:rsidR="00D070BB" w:rsidRPr="00E74054" w:rsidRDefault="00D070BB" w:rsidP="00D070BB">
            <w:pPr>
              <w:pStyle w:val="BodyText"/>
              <w:jc w:val="center"/>
            </w:pPr>
          </w:p>
        </w:tc>
      </w:tr>
    </w:tbl>
    <w:p w:rsidR="0054025A" w:rsidRDefault="0054025A">
      <w:pPr>
        <w:spacing w:after="0" w:line="240" w:lineRule="auto"/>
        <w:rPr>
          <w:rFonts w:ascii="Times New Roman" w:hAnsi="Times New Roman" w:cs="Times New Roman"/>
          <w:b/>
        </w:rPr>
      </w:pPr>
    </w:p>
    <w:p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8B720E" w:rsidRPr="00FA6A26" w:rsidRDefault="008B720E" w:rsidP="009C07F5">
      <w:pPr>
        <w:spacing w:line="240" w:lineRule="auto"/>
        <w:jc w:val="both"/>
        <w:rPr>
          <w:rFonts w:ascii="Times New Roman" w:hAnsi="Times New Roman" w:cs="Times New Roman"/>
        </w:rPr>
      </w:pP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9C07F5">
      <w:pPr>
        <w:spacing w:line="240" w:lineRule="auto"/>
        <w:jc w:val="both"/>
        <w:rPr>
          <w:rFonts w:ascii="Times New Roman" w:hAnsi="Times New Roman" w:cs="Times New Roman"/>
        </w:rPr>
      </w:pPr>
    </w:p>
    <w:p w:rsidR="008B720E" w:rsidRPr="00FA6A26" w:rsidRDefault="008B720E" w:rsidP="008B720E">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8B720E">
      <w:pPr>
        <w:spacing w:line="240" w:lineRule="auto"/>
        <w:jc w:val="both"/>
        <w:rPr>
          <w:rFonts w:ascii="Times New Roman" w:hAnsi="Times New Roman" w:cs="Times New Roman"/>
        </w:rPr>
      </w:pPr>
    </w:p>
    <w:p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084B75" w:rsidRPr="00084B75" w:rsidRDefault="00084B75" w:rsidP="00084B75">
      <w:pPr>
        <w:spacing w:line="240" w:lineRule="auto"/>
        <w:jc w:val="both"/>
        <w:rPr>
          <w:rFonts w:ascii="Times New Roman" w:hAnsi="Times New Roman" w:cs="Times New Roman"/>
          <w:b/>
          <w:sz w:val="24"/>
          <w:szCs w:val="24"/>
        </w:rPr>
      </w:pPr>
    </w:p>
    <w:p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w:t>
      </w:r>
      <w:proofErr w:type="spellStart"/>
      <w:r w:rsidRPr="00FA6A26">
        <w:rPr>
          <w:rFonts w:ascii="Times New Roman" w:hAnsi="Times New Roman" w:cs="Times New Roman"/>
        </w:rPr>
        <w:t>etc</w:t>
      </w:r>
      <w:proofErr w:type="spellEnd"/>
      <w:r w:rsidRPr="00FA6A26">
        <w:rPr>
          <w:rFonts w:ascii="Times New Roman" w:hAnsi="Times New Roman" w:cs="Times New Roman"/>
        </w:rPr>
        <w:t xml:space="preserve">,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xml:space="preserve">) &amp; </w:t>
      </w:r>
      <w:r w:rsidR="001B79F5">
        <w:rPr>
          <w:rFonts w:ascii="Times New Roman" w:hAnsi="Times New Roman" w:cs="Times New Roman"/>
        </w:rPr>
        <w:t>HRS, Anantapur</w:t>
      </w:r>
      <w:r w:rsidR="00ED1086" w:rsidRPr="00FA6A26">
        <w:rPr>
          <w:rFonts w:ascii="Times New Roman" w:hAnsi="Times New Roman" w:cs="Times New Roman"/>
        </w:rPr>
        <w:t xml:space="preserve">, Tirupati </w:t>
      </w:r>
      <w:r w:rsidRPr="00FA6A26">
        <w:rPr>
          <w:rFonts w:ascii="Times New Roman" w:hAnsi="Times New Roman" w:cs="Times New Roman"/>
        </w:rPr>
        <w:t>and sign the contract agreement on Non-Judicial stamp paper of specified value.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xml:space="preserve">) &amp; </w:t>
      </w:r>
      <w:r w:rsidR="00992448">
        <w:rPr>
          <w:rFonts w:ascii="Times New Roman" w:hAnsi="Times New Roman" w:cs="Times New Roman"/>
        </w:rPr>
        <w:t xml:space="preserve">HRS, Anantapur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the 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445505" w:rsidRPr="00FA6A26" w:rsidRDefault="00C2409F" w:rsidP="00445505">
      <w:pPr>
        <w:spacing w:line="240" w:lineRule="auto"/>
        <w:jc w:val="center"/>
        <w:rPr>
          <w:rFonts w:ascii="Times New Roman" w:hAnsi="Times New Roman" w:cs="Times New Roman"/>
          <w:b/>
          <w:sz w:val="28"/>
          <w:szCs w:val="28"/>
        </w:rPr>
      </w:pPr>
      <w:r w:rsidRPr="00FA6A26">
        <w:rPr>
          <w:rFonts w:ascii="Times New Roman" w:hAnsi="Times New Roman" w:cs="Times New Roman"/>
          <w:b/>
          <w:noProof/>
          <w:sz w:val="28"/>
          <w:szCs w:val="28"/>
          <w:lang w:bidi="te-IN"/>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-690880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2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45505" w:rsidRPr="00FA6A26">
        <w:rPr>
          <w:rFonts w:ascii="Times New Roman" w:hAnsi="Times New Roman" w:cs="Times New Roman"/>
          <w:b/>
          <w:sz w:val="28"/>
          <w:szCs w:val="28"/>
        </w:rPr>
        <w:t>Dr.Y.S.R</w:t>
      </w:r>
      <w:proofErr w:type="spellEnd"/>
      <w:r w:rsidR="00445505" w:rsidRPr="00FA6A26">
        <w:rPr>
          <w:rFonts w:ascii="Times New Roman" w:hAnsi="Times New Roman" w:cs="Times New Roman"/>
          <w:b/>
          <w:sz w:val="28"/>
          <w:szCs w:val="28"/>
        </w:rPr>
        <w:t>. HORTICULTURAL UNIVERSITY</w:t>
      </w:r>
    </w:p>
    <w:p w:rsidR="00445505" w:rsidRPr="00FA6A26" w:rsidRDefault="002301EE" w:rsidP="00445505">
      <w:pPr>
        <w:spacing w:line="240" w:lineRule="auto"/>
        <w:jc w:val="center"/>
        <w:rPr>
          <w:rFonts w:ascii="Times New Roman" w:hAnsi="Times New Roman" w:cs="Times New Roman"/>
          <w:b/>
        </w:rPr>
      </w:pPr>
      <w:r>
        <w:rPr>
          <w:rFonts w:ascii="Times New Roman" w:hAnsi="Times New Roman" w:cs="Times New Roman"/>
          <w:b/>
        </w:rPr>
        <w:t>HORTICULTURAL</w:t>
      </w:r>
      <w:r w:rsidR="00445505" w:rsidRPr="00FA6A26">
        <w:rPr>
          <w:rFonts w:ascii="Times New Roman" w:hAnsi="Times New Roman" w:cs="Times New Roman"/>
          <w:b/>
        </w:rPr>
        <w:t xml:space="preserve"> RESEARCH STATION: </w:t>
      </w:r>
      <w:r>
        <w:rPr>
          <w:rFonts w:ascii="Times New Roman" w:hAnsi="Times New Roman" w:cs="Times New Roman"/>
          <w:b/>
        </w:rPr>
        <w:t>ANANTAPURAMU</w:t>
      </w:r>
    </w:p>
    <w:p w:rsidR="00A82BAC" w:rsidRPr="00FA6A26" w:rsidRDefault="00A82BAC" w:rsidP="00314D37">
      <w:pPr>
        <w:spacing w:line="240" w:lineRule="auto"/>
        <w:jc w:val="center"/>
        <w:rPr>
          <w:rFonts w:ascii="Times New Roman" w:hAnsi="Times New Roman" w:cs="Times New Roman"/>
          <w:b/>
        </w:rPr>
      </w:pP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3450D" w:rsidRPr="002B2738" w:rsidRDefault="0063450D" w:rsidP="002B2738">
      <w:pPr>
        <w:spacing w:after="0" w:line="240" w:lineRule="auto"/>
        <w:jc w:val="center"/>
        <w:rPr>
          <w:rFonts w:ascii="Times New Roman" w:hAnsi="Times New Roman" w:cs="Times New Roman"/>
          <w:b/>
          <w:sz w:val="24"/>
          <w:szCs w:val="24"/>
        </w:rPr>
      </w:pPr>
    </w:p>
    <w:p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rsidR="00A82BAC" w:rsidRPr="00FA6A26" w:rsidRDefault="00A82BAC" w:rsidP="002B2738">
      <w:pPr>
        <w:spacing w:after="0" w:line="480" w:lineRule="auto"/>
        <w:jc w:val="center"/>
        <w:rPr>
          <w:rFonts w:ascii="Times New Roman" w:hAnsi="Times New Roman" w:cs="Times New Roman"/>
          <w:b/>
        </w:rPr>
      </w:pPr>
    </w:p>
    <w:p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0C4220">
        <w:rPr>
          <w:rFonts w:ascii="Times New Roman" w:hAnsi="Times New Roman" w:cs="Times New Roman"/>
        </w:rPr>
        <w:t>2</w:t>
      </w:r>
      <w:r w:rsidR="008108CB">
        <w:rPr>
          <w:rFonts w:ascii="Times New Roman" w:hAnsi="Times New Roman" w:cs="Times New Roman"/>
        </w:rPr>
        <w:t>2</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611CE3" w:rsidRPr="00FA6A26">
        <w:rPr>
          <w:rFonts w:ascii="Times New Roman" w:hAnsi="Times New Roman" w:cs="Times New Roman"/>
        </w:rPr>
        <w:t xml:space="preserve"> represented by T</w:t>
      </w:r>
      <w:r w:rsidRPr="00FA6A26">
        <w:rPr>
          <w:rFonts w:ascii="Times New Roman" w:hAnsi="Times New Roman" w:cs="Times New Roman"/>
        </w:rPr>
        <w:t xml:space="preserve">he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007A2455">
        <w:rPr>
          <w:rFonts w:ascii="Times New Roman" w:hAnsi="Times New Roman" w:cs="Times New Roman"/>
        </w:rPr>
        <w:t xml:space="preserve"> </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1559D8">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1559D8">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3450D"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r w:rsidR="0063450D">
        <w:rPr>
          <w:rFonts w:ascii="Times New Roman" w:hAnsi="Times New Roman" w:cs="Times New Roman"/>
        </w:rPr>
        <w:t xml:space="preserve"> </w:t>
      </w:r>
    </w:p>
    <w:p w:rsidR="00FD417B" w:rsidRDefault="00FD417B" w:rsidP="005A34D8">
      <w:pPr>
        <w:spacing w:line="480" w:lineRule="auto"/>
        <w:jc w:val="both"/>
        <w:rPr>
          <w:rFonts w:ascii="Times New Roman" w:hAnsi="Times New Roman" w:cs="Times New Roman"/>
        </w:rPr>
      </w:pPr>
    </w:p>
    <w:p w:rsidR="008108CB" w:rsidRDefault="008108CB" w:rsidP="005A34D8">
      <w:pPr>
        <w:spacing w:line="480" w:lineRule="auto"/>
        <w:jc w:val="both"/>
        <w:rPr>
          <w:rFonts w:ascii="Times New Roman" w:hAnsi="Times New Roman" w:cs="Times New Roman"/>
        </w:rPr>
      </w:pPr>
    </w:p>
    <w:p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8E16D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601460" w:rsidRPr="00FA6A26">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w:t>
      </w:r>
      <w:r w:rsidR="00E355F7" w:rsidRPr="00FA6A26">
        <w:rPr>
          <w:rFonts w:ascii="Times New Roman" w:hAnsi="Times New Roman" w:cs="Times New Roman"/>
        </w:rPr>
        <w:t xml:space="preserve"> </w:t>
      </w:r>
      <w:r w:rsidRPr="00FA6A26">
        <w:rPr>
          <w:rFonts w:ascii="Times New Roman" w:hAnsi="Times New Roman" w:cs="Times New Roman"/>
        </w:rPr>
        <w:t>in</w:t>
      </w:r>
      <w:r w:rsidR="00611CE3" w:rsidRPr="00FA6A26">
        <w:rPr>
          <w:rFonts w:ascii="Times New Roman" w:hAnsi="Times New Roman" w:cs="Times New Roman"/>
        </w:rPr>
        <w:t xml:space="preserve"> </w:t>
      </w:r>
      <w:r w:rsidRPr="00FA6A26">
        <w:rPr>
          <w:rFonts w:ascii="Times New Roman" w:hAnsi="Times New Roman" w:cs="Times New Roman"/>
        </w:rPr>
        <w:t>contained.</w:t>
      </w:r>
    </w:p>
    <w:p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342509">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 </w:t>
      </w:r>
      <w:r w:rsidR="00601460" w:rsidRPr="00FA6A26">
        <w:rPr>
          <w:rFonts w:ascii="Times New Roman" w:hAnsi="Times New Roman" w:cs="Times New Roman"/>
        </w:rPr>
        <w:t>Scientist (</w:t>
      </w:r>
      <w:r w:rsidR="004F587B">
        <w:rPr>
          <w:rFonts w:ascii="Times New Roman" w:hAnsi="Times New Roman" w:cs="Times New Roman"/>
        </w:rPr>
        <w:t>Plant</w:t>
      </w:r>
      <w:r w:rsidR="00342509">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and expenses, if any including but without prejudice to the generality of the</w:t>
      </w:r>
      <w:r w:rsidR="00611CE3" w:rsidRPr="00FA6A26">
        <w:rPr>
          <w:rFonts w:ascii="Times New Roman" w:hAnsi="Times New Roman" w:cs="Times New Roman"/>
        </w:rPr>
        <w:t xml:space="preserve"> </w:t>
      </w:r>
      <w:r w:rsidR="002064FB" w:rsidRPr="00FA6A26">
        <w:rPr>
          <w:rFonts w:ascii="Times New Roman" w:hAnsi="Times New Roman" w:cs="Times New Roman"/>
        </w:rPr>
        <w:t xml:space="preserve">foregoing, legal </w:t>
      </w:r>
      <w:r w:rsidR="002064FB" w:rsidRPr="00FA6A26">
        <w:rPr>
          <w:rFonts w:ascii="Times New Roman" w:hAnsi="Times New Roman" w:cs="Times New Roman"/>
        </w:rPr>
        <w:lastRenderedPageBreak/>
        <w:t>costs between attorney and client or on account whatsoever arising out of and as a result of any such.</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611CE3" w:rsidRPr="00FA6A26">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611CE3" w:rsidRPr="00FA6A26">
        <w:rPr>
          <w:rFonts w:ascii="Times New Roman" w:hAnsi="Times New Roman" w:cs="Times New Roman"/>
        </w:rPr>
        <w:t xml:space="preserve">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 the University as a of any such eventuality taking place.</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00636085"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the 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A5739D" w:rsidRPr="00FA6A26">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3.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lastRenderedPageBreak/>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007040A0">
        <w:rPr>
          <w:rFonts w:ascii="Times New Roman" w:hAnsi="Times New Roman" w:cs="Times New Roman"/>
          <w:color w:val="000000"/>
        </w:rPr>
        <w:t>Rekulakunta</w:t>
      </w:r>
      <w:proofErr w:type="spellEnd"/>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village </w:t>
      </w:r>
      <w:proofErr w:type="spellStart"/>
      <w:r w:rsidR="007040A0">
        <w:rPr>
          <w:rFonts w:ascii="Times New Roman" w:hAnsi="Times New Roman" w:cs="Times New Roman"/>
          <w:color w:val="000000"/>
        </w:rPr>
        <w:t>Bukkarayasamudram</w:t>
      </w:r>
      <w:proofErr w:type="spellEnd"/>
      <w:r w:rsidR="007040A0">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E355F7" w:rsidRPr="00FA6A26">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w:t>
      </w:r>
      <w:r w:rsidR="002273F7" w:rsidRPr="00FA6A26">
        <w:rPr>
          <w:rFonts w:ascii="Times New Roman" w:hAnsi="Times New Roman" w:cs="Times New Roman"/>
        </w:rPr>
        <w:t>the 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Rs.</w:t>
      </w:r>
      <w:r w:rsidR="00781824" w:rsidRPr="00781824">
        <w:rPr>
          <w:rFonts w:ascii="Times New Roman" w:hAnsi="Times New Roman" w:cs="Times New Roman"/>
        </w:rPr>
        <w:t xml:space="preserve"> </w:t>
      </w:r>
      <w:r w:rsidR="002B03BB">
        <w:rPr>
          <w:rFonts w:ascii="Times New Roman" w:hAnsi="Times New Roman" w:cs="Times New Roman"/>
        </w:rPr>
        <w:t>5</w:t>
      </w:r>
      <w:r w:rsidR="00781824" w:rsidRPr="00FA6A26">
        <w:rPr>
          <w:rFonts w:ascii="Times New Roman" w:hAnsi="Times New Roman" w:cs="Times New Roman"/>
        </w:rPr>
        <w:t>0</w:t>
      </w:r>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 xml:space="preserve">0/- </w:t>
      </w:r>
      <w:r w:rsidR="00781824">
        <w:rPr>
          <w:rFonts w:ascii="Times New Roman" w:hAnsi="Times New Roman" w:cs="Times New Roman"/>
        </w:rPr>
        <w:t>(</w:t>
      </w:r>
      <w:r w:rsidR="002B03BB">
        <w:rPr>
          <w:rFonts w:ascii="Times New Roman" w:hAnsi="Times New Roman" w:cs="Times New Roman"/>
        </w:rPr>
        <w:t>Fifty thousand</w:t>
      </w:r>
      <w:r w:rsidR="00781824">
        <w:rPr>
          <w:rFonts w:ascii="Times New Roman" w:hAnsi="Times New Roman" w:cs="Times New Roman"/>
        </w:rPr>
        <w:t xml:space="preserve"> only)</w:t>
      </w:r>
      <w:r w:rsidR="009B7080">
        <w:rPr>
          <w:rFonts w:ascii="Times New Roman" w:hAnsi="Times New Roman" w:cs="Times New Roman"/>
        </w:rPr>
        <w:t xml:space="preserve"> </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349E1" w:rsidRPr="00FA6A26">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plements/machines/</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given by the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E84F91" w:rsidRPr="00FA6A26">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C3046F" w:rsidRPr="00FA6A26">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w:t>
      </w:r>
      <w:r w:rsidR="0004230D" w:rsidRPr="00FA6A26">
        <w:rPr>
          <w:rFonts w:ascii="Times New Roman" w:hAnsi="Times New Roman" w:cs="Times New Roman"/>
        </w:rPr>
        <w:t xml:space="preserve"> </w:t>
      </w:r>
      <w:r w:rsidRPr="00FA6A26">
        <w:rPr>
          <w:rFonts w:ascii="Times New Roman" w:hAnsi="Times New Roman" w:cs="Times New Roman"/>
        </w:rPr>
        <w:t>material/implements/machinery/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supplied to him or use for any other purpose than mat of the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355F7" w:rsidRPr="00FA6A26">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w:t>
      </w:r>
      <w:proofErr w:type="gramStart"/>
      <w:r w:rsidRPr="00FA6A26">
        <w:rPr>
          <w:rFonts w:ascii="Times New Roman" w:hAnsi="Times New Roman" w:cs="Times New Roman"/>
        </w:rPr>
        <w:t>an</w:t>
      </w:r>
      <w:proofErr w:type="gramEnd"/>
      <w:r w:rsidRPr="00FA6A26">
        <w:rPr>
          <w:rFonts w:ascii="Times New Roman" w:hAnsi="Times New Roman" w:cs="Times New Roman"/>
        </w:rPr>
        <w:t xml:space="preserve"> service conditions of the persons engaged under this agreement and the Contractor shall further keep the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FB3A5B" w:rsidRPr="00FA6A26">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proofErr w:type="gramStart"/>
      <w:r w:rsidRPr="00FA6A26">
        <w:rPr>
          <w:rFonts w:ascii="Times New Roman" w:hAnsi="Times New Roman" w:cs="Times New Roman"/>
        </w:rPr>
        <w:t>my</w:t>
      </w:r>
      <w:proofErr w:type="gramEnd"/>
      <w:r w:rsidRPr="00FA6A26">
        <w:rPr>
          <w:rFonts w:ascii="Times New Roman" w:hAnsi="Times New Roman" w:cs="Times New Roman"/>
        </w:rPr>
        <w:t xml:space="preserve"> be brought against </w:t>
      </w:r>
      <w:r w:rsidR="00FA3CD9" w:rsidRPr="00FA6A26">
        <w:rPr>
          <w:rFonts w:ascii="Times New Roman" w:hAnsi="Times New Roman" w:cs="Times New Roman"/>
        </w:rPr>
        <w:t>the 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e under the director control/ supervision of the Contractor and He</w:t>
      </w:r>
      <w:r w:rsidR="00E23F6B">
        <w:rPr>
          <w:rFonts w:ascii="Times New Roman" w:hAnsi="Times New Roman" w:cs="Times New Roman"/>
        </w:rPr>
        <w:t xml:space="preserve"> </w:t>
      </w:r>
      <w:r w:rsidRPr="00FA6A26">
        <w:rPr>
          <w:rFonts w:ascii="Times New Roman" w:hAnsi="Times New Roman" w:cs="Times New Roman"/>
        </w:rPr>
        <w:t>/</w:t>
      </w:r>
      <w:r w:rsidR="00E23F6B">
        <w:rPr>
          <w:rFonts w:ascii="Times New Roman" w:hAnsi="Times New Roman" w:cs="Times New Roman"/>
        </w:rPr>
        <w:t xml:space="preserve"> </w:t>
      </w:r>
      <w:r w:rsidRPr="00FA6A26">
        <w:rPr>
          <w:rFonts w:ascii="Times New Roman" w:hAnsi="Times New Roman" w:cs="Times New Roman"/>
        </w:rPr>
        <w:t>She shall be free to transfer/Registrar-transfer his/her staff/ workers in accordance with the contractor's needs without affecting the services to be provided by the Contractor under this agreement.</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shall have privity of contract with the Contractor only and shall give instruction to him and shall have nothing to do or concerned with the conditions of engagement of the workers/staff engaged by the Contractor,</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BC496E" w:rsidRPr="00FA6A26">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055ECA">
        <w:rPr>
          <w:rFonts w:ascii="Times New Roman" w:hAnsi="Times New Roman" w:cs="Times New Roman"/>
        </w:rPr>
        <w:t xml:space="preserve"> </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A9108A"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 &amp;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567D00"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2A0F84">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BE52E9" w:rsidRPr="00FA6A26">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fulfil! his obligations under this agreement and which may from time to time arise out of the operations and obligations undertaken by the Contractor. 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 xml:space="preserve">will entitled to deduct such </w:t>
      </w:r>
      <w:r w:rsidRPr="00FA6A26">
        <w:rPr>
          <w:rFonts w:ascii="Times New Roman" w:hAnsi="Times New Roman" w:cs="Times New Roman"/>
        </w:rPr>
        <w:lastRenderedPageBreak/>
        <w:t>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w:t>
      </w:r>
      <w:r w:rsidR="00691F19" w:rsidRPr="00FA6A26">
        <w:rPr>
          <w:rFonts w:ascii="Times New Roman" w:hAnsi="Times New Roman" w:cs="Times New Roman"/>
        </w:rPr>
        <w:t>not employ any person below the age of 18 years and</w:t>
      </w:r>
      <w:r w:rsidR="0010643E" w:rsidRPr="00FA6A26">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rsidR="001415A0"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the </w:t>
      </w:r>
    </w:p>
    <w:p w:rsidR="001415A0" w:rsidRPr="00FA6A26" w:rsidRDefault="001415A0" w:rsidP="001415A0">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r w:rsidR="00FA3524">
        <w:rPr>
          <w:rFonts w:ascii="Times New Roman" w:hAnsi="Times New Roman" w:cs="Times New Roman"/>
        </w:rPr>
        <w:t>workers</w:t>
      </w:r>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1415A0">
        <w:rPr>
          <w:rFonts w:ascii="Times New Roman" w:hAnsi="Times New Roman" w:cs="Times New Roman"/>
          <w:b/>
        </w:rPr>
        <w:t xml:space="preserve"> </w:t>
      </w:r>
      <w:r w:rsidR="005E2C1D" w:rsidRPr="00FA6A26">
        <w:rPr>
          <w:rFonts w:ascii="Times New Roman" w:hAnsi="Times New Roman" w:cs="Times New Roman"/>
          <w:b/>
        </w:rPr>
        <w:t>WITH LAWS</w:t>
      </w:r>
    </w:p>
    <w:p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or its authorized representative (s) proof of compliance 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proofErr w:type="spellStart"/>
      <w:r w:rsidRPr="00FA6A26">
        <w:rPr>
          <w:rFonts w:ascii="Times New Roman" w:hAnsi="Times New Roman" w:cs="Times New Roman"/>
        </w:rPr>
        <w:t>ht</w:t>
      </w:r>
      <w:proofErr w:type="spellEnd"/>
      <w:r w:rsidRPr="00FA6A26">
        <w:rPr>
          <w:rFonts w:ascii="Times New Roman" w:hAnsi="Times New Roman" w:cs="Times New Roman"/>
        </w:rPr>
        <w:t xml:space="preserve"> eservices to be rendered are obligatory under this agreement and shall maintain records registers, books, ledgers and other documents as required under the laws/rules, particularly</w:t>
      </w:r>
      <w:r w:rsidR="00611CE3" w:rsidRPr="00FA6A26">
        <w:rPr>
          <w:rFonts w:ascii="Times New Roman" w:hAnsi="Times New Roman" w:cs="Times New Roman"/>
        </w:rPr>
        <w:t xml:space="preserve"> </w:t>
      </w:r>
      <w:r w:rsidRPr="00FA6A26">
        <w:rPr>
          <w:rFonts w:ascii="Times New Roman" w:hAnsi="Times New Roman" w:cs="Times New Roman"/>
        </w:rPr>
        <w:t xml:space="preserve">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w:t>
      </w:r>
      <w:r w:rsidR="00611CE3" w:rsidRPr="00FA6A26">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 xml:space="preserve">eing in force and which applies for the services rendered there under, statutes that are applicable to him for his staff/workers. He shall submit his license number under contract </w:t>
      </w:r>
      <w:proofErr w:type="spellStart"/>
      <w:r w:rsidR="009975FA" w:rsidRPr="00FA6A26">
        <w:rPr>
          <w:rFonts w:ascii="Times New Roman" w:hAnsi="Times New Roman" w:cs="Times New Roman"/>
        </w:rPr>
        <w:t>labour</w:t>
      </w:r>
      <w:proofErr w:type="spellEnd"/>
      <w:r w:rsidR="009975FA" w:rsidRPr="00FA6A26">
        <w:rPr>
          <w:rFonts w:ascii="Times New Roman" w:hAnsi="Times New Roman" w:cs="Times New Roman"/>
        </w:rPr>
        <w:t xml:space="preserve">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8907EC" w:rsidRPr="00FA6A26">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lastRenderedPageBreak/>
        <w:t>14. TERMS OF PAYMENT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be ) and GST with detailed statement in case of EPF and ESI containing name particulars of workers.</w:t>
      </w:r>
    </w:p>
    <w:p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611CE3" w:rsidRPr="00FA6A26">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peacefully. The Contractor shall also hand over the possession of all implements/materials/machinery/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and all other items 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w:t>
      </w:r>
      <w:r w:rsidRPr="00FA6A26">
        <w:rPr>
          <w:rFonts w:ascii="Times New Roman" w:hAnsi="Times New Roman" w:cs="Times New Roman"/>
        </w:rPr>
        <w:lastRenderedPageBreak/>
        <w:t xml:space="preserve">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611CE3" w:rsidRPr="00FA6A26">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00CD4D4F" w:rsidRPr="00FA6A26">
        <w:rPr>
          <w:rFonts w:ascii="Times New Roman" w:hAnsi="Times New Roman" w:cs="Times New Roman"/>
        </w:rPr>
        <w:t xml:space="preserve"> </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21. CONSENTS AND NOTICES</w:t>
      </w:r>
    </w:p>
    <w:p w:rsidR="00437342"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136534" w:rsidRPr="00FA6A26">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006A77B2" w:rsidRPr="00FA6A26">
        <w:rPr>
          <w:rFonts w:ascii="Times New Roman" w:hAnsi="Times New Roman" w:cs="Times New Roman"/>
        </w:rPr>
        <w:t xml:space="preserve"> </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DA5497" w:rsidRDefault="00DA5497" w:rsidP="00DA5497">
      <w:pPr>
        <w:ind w:firstLine="284"/>
        <w:jc w:val="center"/>
        <w:rPr>
          <w:rFonts w:ascii="Times New Roman" w:eastAsia="Times New Roman" w:hAnsi="Times New Roman" w:cs="Times New Roman"/>
          <w:b/>
          <w:bCs/>
          <w:color w:val="0D0D0D"/>
        </w:rPr>
      </w:pPr>
      <w:r>
        <w:rPr>
          <w:rFonts w:ascii="Times New Roman" w:hAnsi="Times New Roman" w:cs="Times New Roman"/>
        </w:rPr>
        <w:br w:type="page"/>
      </w:r>
      <w:r>
        <w:rPr>
          <w:b/>
          <w:bCs/>
          <w:color w:val="0D0D0D"/>
        </w:rPr>
        <w:lastRenderedPageBreak/>
        <w:t>ANNEXURE -1</w:t>
      </w:r>
    </w:p>
    <w:tbl>
      <w:tblPr>
        <w:tblStyle w:val="TableGrid"/>
        <w:tblW w:w="9829" w:type="dxa"/>
        <w:jc w:val="center"/>
        <w:tblLook w:val="04A0" w:firstRow="1" w:lastRow="0" w:firstColumn="1" w:lastColumn="0" w:noHBand="0" w:noVBand="1"/>
      </w:tblPr>
      <w:tblGrid>
        <w:gridCol w:w="763"/>
        <w:gridCol w:w="7445"/>
        <w:gridCol w:w="1621"/>
      </w:tblGrid>
      <w:tr w:rsidR="003957CB" w:rsidRPr="000B2451" w:rsidTr="003957CB">
        <w:trPr>
          <w:trHeight w:val="183"/>
          <w:jc w:val="center"/>
        </w:trPr>
        <w:tc>
          <w:tcPr>
            <w:tcW w:w="763" w:type="dxa"/>
            <w:vAlign w:val="center"/>
          </w:tcPr>
          <w:p w:rsidR="003957CB" w:rsidRDefault="003957CB" w:rsidP="0031547D">
            <w:pPr>
              <w:spacing w:after="0" w:line="240" w:lineRule="auto"/>
              <w:jc w:val="center"/>
              <w:rPr>
                <w:rFonts w:ascii="Times New Roman" w:hAnsi="Times New Roman" w:cs="Times New Roman"/>
                <w:b/>
                <w:bCs/>
                <w:sz w:val="24"/>
                <w:szCs w:val="24"/>
              </w:rPr>
            </w:pPr>
            <w:proofErr w:type="spellStart"/>
            <w:r w:rsidRPr="000B2451">
              <w:rPr>
                <w:rFonts w:ascii="Times New Roman" w:hAnsi="Times New Roman" w:cs="Times New Roman"/>
                <w:b/>
                <w:bCs/>
                <w:sz w:val="24"/>
                <w:szCs w:val="24"/>
              </w:rPr>
              <w:t>S.No</w:t>
            </w:r>
            <w:proofErr w:type="spellEnd"/>
            <w:r w:rsidRPr="000B2451">
              <w:rPr>
                <w:rFonts w:ascii="Times New Roman" w:hAnsi="Times New Roman" w:cs="Times New Roman"/>
                <w:b/>
                <w:bCs/>
                <w:sz w:val="24"/>
                <w:szCs w:val="24"/>
              </w:rPr>
              <w:t>.</w:t>
            </w:r>
          </w:p>
          <w:p w:rsidR="003957CB" w:rsidRPr="000B2451" w:rsidRDefault="003957CB" w:rsidP="0031547D">
            <w:pPr>
              <w:spacing w:after="0" w:line="240" w:lineRule="auto"/>
              <w:jc w:val="center"/>
              <w:rPr>
                <w:rFonts w:ascii="Times New Roman" w:hAnsi="Times New Roman" w:cs="Times New Roman"/>
                <w:b/>
                <w:bCs/>
                <w:sz w:val="24"/>
                <w:szCs w:val="24"/>
              </w:rPr>
            </w:pPr>
          </w:p>
        </w:tc>
        <w:tc>
          <w:tcPr>
            <w:tcW w:w="7445" w:type="dxa"/>
          </w:tcPr>
          <w:p w:rsidR="003957CB" w:rsidRPr="000B2451" w:rsidRDefault="003957CB" w:rsidP="0031547D">
            <w:pPr>
              <w:spacing w:after="0" w:line="240" w:lineRule="auto"/>
              <w:jc w:val="center"/>
              <w:rPr>
                <w:rFonts w:ascii="Times New Roman" w:hAnsi="Times New Roman" w:cs="Times New Roman"/>
                <w:b/>
                <w:bCs/>
                <w:sz w:val="24"/>
                <w:szCs w:val="24"/>
              </w:rPr>
            </w:pPr>
            <w:r w:rsidRPr="000B2451">
              <w:rPr>
                <w:rFonts w:ascii="Times New Roman" w:hAnsi="Times New Roman" w:cs="Times New Roman"/>
                <w:b/>
                <w:bCs/>
                <w:sz w:val="24"/>
                <w:szCs w:val="24"/>
              </w:rPr>
              <w:t>Particulars</w:t>
            </w:r>
          </w:p>
        </w:tc>
        <w:tc>
          <w:tcPr>
            <w:tcW w:w="1621" w:type="dxa"/>
          </w:tcPr>
          <w:p w:rsidR="003957CB" w:rsidRPr="000B2451" w:rsidRDefault="003957CB" w:rsidP="0031547D">
            <w:pPr>
              <w:spacing w:after="0" w:line="240" w:lineRule="auto"/>
              <w:jc w:val="center"/>
              <w:rPr>
                <w:rFonts w:ascii="Times New Roman" w:hAnsi="Times New Roman" w:cs="Times New Roman"/>
                <w:b/>
                <w:bCs/>
                <w:color w:val="000000"/>
                <w:sz w:val="24"/>
                <w:szCs w:val="24"/>
              </w:rPr>
            </w:pPr>
            <w:r w:rsidRPr="000B2451">
              <w:rPr>
                <w:rFonts w:ascii="Times New Roman" w:hAnsi="Times New Roman" w:cs="Times New Roman"/>
                <w:b/>
                <w:bCs/>
                <w:color w:val="000000"/>
                <w:sz w:val="24"/>
                <w:szCs w:val="24"/>
              </w:rPr>
              <w:t>Quantity</w:t>
            </w:r>
          </w:p>
        </w:tc>
      </w:tr>
      <w:tr w:rsidR="003957CB" w:rsidRPr="000B2451" w:rsidTr="003957CB">
        <w:trPr>
          <w:trHeight w:val="325"/>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Ber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Mango,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Tamarind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w:t>
            </w:r>
            <w:proofErr w:type="spellStart"/>
            <w:r w:rsidRPr="000B2451">
              <w:rPr>
                <w:szCs w:val="24"/>
              </w:rPr>
              <w:t>Aonla</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Basin cleaning, gathering and disposing of weeds in Pomegranate,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Custard apple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Fig,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54"/>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Date palm,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Jamun,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Drumstick,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Basin cleaning, gathering and disposing of weeds in Dragon fruit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Basin cleaning, gathering and disposing of weeds in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Irrigation and maintenance of Nursery and Vermicompost Unit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gathering and transport of pruned material in Ber and Mango (aged plantation)</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370"/>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Staking for Pomegranate and Dragon fruit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and application of Bordeaux paste to the cut ends of the pruned branches, stems and main trunks of Ber, Mango and Tamarind (aged plantation)</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Preparation and application of Bordeaux paste to the cut ends of the pruned branches and stems of custard apple, Pomegranate and Apple </w:t>
            </w:r>
            <w:proofErr w:type="spellStart"/>
            <w:r w:rsidRPr="000B2451">
              <w:rPr>
                <w:szCs w:val="24"/>
              </w:rPr>
              <w:t>ber</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518"/>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Reinforcement of farm fencing with pruned material of </w:t>
            </w:r>
            <w:proofErr w:type="spellStart"/>
            <w:r w:rsidRPr="000B2451">
              <w:rPr>
                <w:szCs w:val="24"/>
              </w:rPr>
              <w:t>ber</w:t>
            </w:r>
            <w:proofErr w:type="spellEnd"/>
            <w:r w:rsidRPr="000B2451">
              <w:rPr>
                <w:szCs w:val="24"/>
              </w:rPr>
              <w:t xml:space="preserve"> and other thorny plants of one tractor load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1</w:t>
            </w:r>
            <w:r w:rsidRPr="000B2451">
              <w:rPr>
                <w:rFonts w:ascii="Times New Roman" w:hAnsi="Times New Roman" w:cs="Times New Roman"/>
                <w:sz w:val="24"/>
                <w:szCs w:val="24"/>
              </w:rPr>
              <w:t>9</w:t>
            </w:r>
          </w:p>
        </w:tc>
        <w:tc>
          <w:tcPr>
            <w:tcW w:w="7445" w:type="dxa"/>
          </w:tcPr>
          <w:p w:rsidR="003957CB" w:rsidRPr="000B2451" w:rsidRDefault="003957CB" w:rsidP="0031547D">
            <w:pPr>
              <w:pStyle w:val="BodyText"/>
              <w:tabs>
                <w:tab w:val="left" w:pos="1425"/>
              </w:tabs>
              <w:spacing w:line="240" w:lineRule="auto"/>
              <w:ind w:right="0"/>
              <w:rPr>
                <w:szCs w:val="24"/>
              </w:rPr>
            </w:pPr>
            <w:r w:rsidRPr="000B2451">
              <w:rPr>
                <w:szCs w:val="24"/>
              </w:rPr>
              <w:t>Inter cultivation operations in Dragon fruit</w:t>
            </w:r>
          </w:p>
        </w:tc>
        <w:tc>
          <w:tcPr>
            <w:tcW w:w="1621" w:type="dxa"/>
          </w:tcPr>
          <w:p w:rsidR="003957CB" w:rsidRPr="000B2451" w:rsidRDefault="003957CB" w:rsidP="0031547D">
            <w:pPr>
              <w:pStyle w:val="BodyText"/>
              <w:tabs>
                <w:tab w:val="left" w:pos="1425"/>
              </w:tabs>
              <w:spacing w:line="240" w:lineRule="auto"/>
              <w:ind w:right="0"/>
              <w:rPr>
                <w:szCs w:val="24"/>
              </w:rPr>
            </w:pPr>
            <w:r w:rsidRPr="000B2451">
              <w:rPr>
                <w:szCs w:val="24"/>
              </w:rPr>
              <w:t>100 plants</w:t>
            </w:r>
          </w:p>
        </w:tc>
      </w:tr>
      <w:tr w:rsidR="003957CB" w:rsidRPr="000B2451" w:rsidTr="003957CB">
        <w:trPr>
          <w:trHeight w:val="397"/>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Sowing of </w:t>
            </w:r>
            <w:proofErr w:type="spellStart"/>
            <w:r w:rsidRPr="000B2451">
              <w:rPr>
                <w:szCs w:val="24"/>
              </w:rPr>
              <w:t>horsegram</w:t>
            </w:r>
            <w:proofErr w:type="spellEnd"/>
            <w:r w:rsidRPr="000B2451">
              <w:rPr>
                <w:szCs w:val="24"/>
              </w:rPr>
              <w:t xml:space="preserve"> and other seed in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and application of Bordeaux paste to the tree trunks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Bird scaring in Custard apple and Pomegranate and Fig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8 hours</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w:t>
            </w:r>
            <w:r w:rsidRPr="000B2451">
              <w:rPr>
                <w:rFonts w:ascii="Times New Roman" w:hAnsi="Times New Roman" w:cs="Times New Roman"/>
                <w:sz w:val="24"/>
                <w:szCs w:val="24"/>
              </w:rPr>
              <w:t>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Custard apple </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pomegranate </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Harvesting and grading of Apple </w:t>
            </w:r>
            <w:proofErr w:type="spellStart"/>
            <w:r w:rsidRPr="000B2451">
              <w:rPr>
                <w:szCs w:val="24"/>
              </w:rPr>
              <w:t>ber</w:t>
            </w:r>
            <w:proofErr w:type="spellEnd"/>
            <w:r w:rsidRPr="000B2451">
              <w:rPr>
                <w:szCs w:val="24"/>
              </w:rPr>
              <w:t xml:space="preserve"> fruits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Harvesting of Tamarind and Ber fruits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Digging of pits (3 X 3 X 3 feet) for plantation of fruit crops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3 X 3 X 3 feet</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Filling of pits, planting of fruit plants and providing staking</w:t>
            </w:r>
          </w:p>
        </w:tc>
        <w:tc>
          <w:tcPr>
            <w:tcW w:w="1621" w:type="dxa"/>
          </w:tcPr>
          <w:p w:rsidR="003957CB" w:rsidRPr="000B2451" w:rsidRDefault="003957CB" w:rsidP="0031547D">
            <w:pPr>
              <w:pStyle w:val="BodyText"/>
              <w:spacing w:line="240" w:lineRule="auto"/>
              <w:ind w:right="0"/>
              <w:jc w:val="both"/>
              <w:rPr>
                <w:szCs w:val="24"/>
              </w:rPr>
            </w:pPr>
            <w:r>
              <w:rPr>
                <w:szCs w:val="24"/>
              </w:rPr>
              <w:t>1 pit</w:t>
            </w:r>
          </w:p>
        </w:tc>
      </w:tr>
      <w:tr w:rsidR="003957CB" w:rsidRPr="000B2451" w:rsidTr="003957CB">
        <w:trPr>
          <w:trHeight w:val="183"/>
          <w:jc w:val="center"/>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Spraying in Ber, Mango, Tamarind and </w:t>
            </w:r>
            <w:proofErr w:type="spellStart"/>
            <w:r w:rsidRPr="000B2451">
              <w:rPr>
                <w:szCs w:val="24"/>
              </w:rPr>
              <w:t>Aonla</w:t>
            </w:r>
            <w:proofErr w:type="spellEnd"/>
            <w:r w:rsidRPr="000B2451">
              <w:rPr>
                <w:szCs w:val="24"/>
              </w:rPr>
              <w:t xml:space="preserve"> (bearing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Spraying in Custard apple, Pomegranate, Fig, Date </w:t>
            </w:r>
            <w:proofErr w:type="spellStart"/>
            <w:r w:rsidRPr="000B2451">
              <w:rPr>
                <w:szCs w:val="24"/>
              </w:rPr>
              <w:t>plam</w:t>
            </w:r>
            <w:proofErr w:type="spellEnd"/>
            <w:r w:rsidRPr="000B2451">
              <w:rPr>
                <w:szCs w:val="24"/>
              </w:rPr>
              <w:t xml:space="preserve">, Apple </w:t>
            </w:r>
            <w:proofErr w:type="spellStart"/>
            <w:r w:rsidRPr="000B2451">
              <w:rPr>
                <w:szCs w:val="24"/>
              </w:rPr>
              <w:t>ber</w:t>
            </w:r>
            <w:proofErr w:type="spellEnd"/>
            <w:r w:rsidRPr="000B2451">
              <w:rPr>
                <w:szCs w:val="24"/>
              </w:rPr>
              <w:t>, Drum Stick, Jamun, Dragon fruit and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r w:rsidRPr="000B2451">
              <w:rPr>
                <w:szCs w:val="24"/>
              </w:rPr>
              <w:t>.</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Removal of flowers and infected fruits in pomegranate, custard apple and Tamarind and hand pollination in custard apple.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in Drum stick and Fig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Pruning, gathering and transport of pruned material in Mango and </w:t>
            </w:r>
            <w:proofErr w:type="spellStart"/>
            <w:r w:rsidRPr="000B2451">
              <w:rPr>
                <w:szCs w:val="24"/>
              </w:rPr>
              <w:t>Aonla</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Pruning, gathering and disposal of pruned material in bulk and avenue trees of one tractor load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Rolling and unrolling of drip laterals before and after </w:t>
            </w:r>
            <w:proofErr w:type="spellStart"/>
            <w:r w:rsidRPr="000B2451">
              <w:rPr>
                <w:szCs w:val="24"/>
              </w:rPr>
              <w:t>tillering</w:t>
            </w:r>
            <w:proofErr w:type="spellEnd"/>
            <w:r w:rsidRPr="000B2451">
              <w:rPr>
                <w:szCs w:val="24"/>
              </w:rPr>
              <w:t xml:space="preserve"> with tractor</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Making trench around trees, fertilizer application and closing the trench in Ber, Mango, Tamarind and </w:t>
            </w:r>
            <w:proofErr w:type="spellStart"/>
            <w:r w:rsidRPr="000B2451">
              <w:rPr>
                <w:szCs w:val="24"/>
              </w:rPr>
              <w:t>Aonla</w:t>
            </w:r>
            <w:proofErr w:type="spellEnd"/>
            <w:r w:rsidRPr="000B2451">
              <w:rPr>
                <w:szCs w:val="24"/>
              </w:rPr>
              <w:t xml:space="preserve"> (Aged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r w:rsidRPr="000B2451">
              <w:rPr>
                <w:szCs w:val="24"/>
              </w:rPr>
              <w:t>.</w:t>
            </w:r>
          </w:p>
        </w:tc>
      </w:tr>
      <w:tr w:rsidR="003957CB" w:rsidRPr="000B2451" w:rsidTr="003957CB">
        <w:tblPrEx>
          <w:jc w:val="left"/>
        </w:tblPrEx>
        <w:trPr>
          <w:trHeight w:val="79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Making trench around trees, fertilizer application and closing the trench in Pomegranate, Custard apple (bearing plants),</w:t>
            </w:r>
            <w:r>
              <w:rPr>
                <w:szCs w:val="24"/>
              </w:rPr>
              <w:t xml:space="preserve"> </w:t>
            </w:r>
            <w:r w:rsidRPr="000B2451">
              <w:rPr>
                <w:szCs w:val="24"/>
              </w:rPr>
              <w:t>Date palm, Drum stick, Dragon fruit and Karonda</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Spreading of mulch sheet in experimental plots and </w:t>
            </w:r>
            <w:proofErr w:type="spellStart"/>
            <w:r w:rsidRPr="000B2451">
              <w:rPr>
                <w:szCs w:val="24"/>
              </w:rPr>
              <w:t>earthingup</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7445" w:type="dxa"/>
          </w:tcPr>
          <w:p w:rsidR="003957CB" w:rsidRPr="000B2451" w:rsidRDefault="003957CB" w:rsidP="0031547D">
            <w:pPr>
              <w:pStyle w:val="BodyText"/>
              <w:spacing w:line="240" w:lineRule="auto"/>
              <w:ind w:right="0"/>
              <w:jc w:val="both"/>
              <w:rPr>
                <w:szCs w:val="24"/>
              </w:rPr>
            </w:pPr>
            <w:proofErr w:type="spellStart"/>
            <w:r w:rsidRPr="000B2451">
              <w:rPr>
                <w:szCs w:val="24"/>
              </w:rPr>
              <w:t>Tillering</w:t>
            </w:r>
            <w:proofErr w:type="spellEnd"/>
            <w:r w:rsidRPr="000B2451">
              <w:rPr>
                <w:szCs w:val="24"/>
              </w:rPr>
              <w:t xml:space="preserve"> and harrowing with tractor (Driver Charges)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hour</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Trench opening and subsurface laying of Dripline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Checking and replacing of damaged irrigation pipe lines and drip laterals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Measuring plant growth parameters and yield of Mango, Custard apple, Ber, </w:t>
            </w:r>
            <w:proofErr w:type="spellStart"/>
            <w:r w:rsidRPr="000B2451">
              <w:rPr>
                <w:szCs w:val="24"/>
              </w:rPr>
              <w:t>Aonla</w:t>
            </w:r>
            <w:proofErr w:type="spellEnd"/>
            <w:r w:rsidRPr="000B2451">
              <w:rPr>
                <w:szCs w:val="24"/>
              </w:rPr>
              <w:t xml:space="preserve"> and Tamarind trees for data recording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Water filling in tractor mounted tank (5000 lit), transportation, basin preparation and providing irrigation to tree basins in experimental and bulk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Tank </w:t>
            </w:r>
          </w:p>
          <w:p w:rsidR="003957CB" w:rsidRPr="000B2451" w:rsidRDefault="003957CB" w:rsidP="0031547D">
            <w:pPr>
              <w:pStyle w:val="BodyText"/>
              <w:spacing w:line="240" w:lineRule="auto"/>
              <w:ind w:right="0"/>
              <w:jc w:val="both"/>
              <w:rPr>
                <w:szCs w:val="24"/>
              </w:rPr>
            </w:pPr>
            <w:r w:rsidRPr="000B2451">
              <w:rPr>
                <w:szCs w:val="24"/>
              </w:rPr>
              <w:t>(5000 lit)</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Pruning of water shoots, shoot growth and root stock and training of young plants in Pomegranate, Custard apple, Tamarind, </w:t>
            </w:r>
            <w:proofErr w:type="spellStart"/>
            <w:r w:rsidRPr="000B2451">
              <w:rPr>
                <w:szCs w:val="24"/>
              </w:rPr>
              <w:t>Aonla</w:t>
            </w:r>
            <w:proofErr w:type="spellEnd"/>
            <w:r w:rsidRPr="000B2451">
              <w:rPr>
                <w:szCs w:val="24"/>
              </w:rPr>
              <w:t xml:space="preserve"> and Apple </w:t>
            </w:r>
            <w:proofErr w:type="spellStart"/>
            <w:r w:rsidRPr="000B2451">
              <w:rPr>
                <w:szCs w:val="24"/>
              </w:rPr>
              <w:t>ber</w:t>
            </w:r>
            <w:proofErr w:type="spellEnd"/>
            <w:r w:rsidRPr="000B2451">
              <w:rPr>
                <w:szCs w:val="24"/>
              </w:rPr>
              <w:t xml:space="preserve"> etc.</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7445" w:type="dxa"/>
          </w:tcPr>
          <w:p w:rsidR="003957CB" w:rsidRPr="000B2451" w:rsidRDefault="003957CB" w:rsidP="0031547D">
            <w:pPr>
              <w:pStyle w:val="BodyText"/>
              <w:spacing w:line="240" w:lineRule="auto"/>
              <w:jc w:val="both"/>
              <w:rPr>
                <w:szCs w:val="24"/>
              </w:rPr>
            </w:pPr>
            <w:r w:rsidRPr="000B2451">
              <w:rPr>
                <w:szCs w:val="24"/>
              </w:rPr>
              <w:t xml:space="preserve">Harvesting, gathering and transport of </w:t>
            </w:r>
            <w:proofErr w:type="spellStart"/>
            <w:r w:rsidRPr="000B2451">
              <w:rPr>
                <w:szCs w:val="24"/>
              </w:rPr>
              <w:t>Horsegram</w:t>
            </w:r>
            <w:proofErr w:type="spellEnd"/>
            <w:r w:rsidRPr="000B2451">
              <w:rPr>
                <w:szCs w:val="24"/>
              </w:rPr>
              <w:t xml:space="preserve"> and other seed to threshing floor.</w:t>
            </w:r>
          </w:p>
        </w:tc>
        <w:tc>
          <w:tcPr>
            <w:tcW w:w="1621" w:type="dxa"/>
          </w:tcPr>
          <w:p w:rsidR="003957CB" w:rsidRPr="000B2451" w:rsidRDefault="003957CB" w:rsidP="0031547D">
            <w:pPr>
              <w:pStyle w:val="BodyText"/>
              <w:spacing w:line="240" w:lineRule="auto"/>
              <w:jc w:val="both"/>
              <w:rPr>
                <w:szCs w:val="24"/>
              </w:rPr>
            </w:pPr>
            <w:r w:rsidRPr="000B2451">
              <w:rPr>
                <w:szCs w:val="24"/>
              </w:rPr>
              <w:t>1 Acre</w:t>
            </w:r>
          </w:p>
        </w:tc>
      </w:tr>
      <w:tr w:rsidR="003957CB" w:rsidRPr="000B2451" w:rsidTr="003957CB">
        <w:tblPrEx>
          <w:jc w:val="left"/>
        </w:tblPrEx>
        <w:trPr>
          <w:trHeight w:val="30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7445" w:type="dxa"/>
          </w:tcPr>
          <w:p w:rsidR="003957CB" w:rsidRPr="000B2451" w:rsidRDefault="003957CB" w:rsidP="0031547D">
            <w:pPr>
              <w:pStyle w:val="BodyText"/>
              <w:spacing w:line="240" w:lineRule="auto"/>
              <w:jc w:val="both"/>
              <w:rPr>
                <w:szCs w:val="24"/>
              </w:rPr>
            </w:pPr>
            <w:r w:rsidRPr="000B2451">
              <w:rPr>
                <w:szCs w:val="24"/>
              </w:rPr>
              <w:t xml:space="preserve">Threshing, winnowing, cleaning and bagging of </w:t>
            </w:r>
            <w:proofErr w:type="spellStart"/>
            <w:r w:rsidRPr="000B2451">
              <w:rPr>
                <w:szCs w:val="24"/>
              </w:rPr>
              <w:t>horsegram</w:t>
            </w:r>
            <w:proofErr w:type="spellEnd"/>
            <w:r w:rsidRPr="000B2451">
              <w:rPr>
                <w:szCs w:val="24"/>
              </w:rPr>
              <w:t xml:space="preserve"> seed. </w:t>
            </w:r>
          </w:p>
        </w:tc>
        <w:tc>
          <w:tcPr>
            <w:tcW w:w="1621" w:type="dxa"/>
          </w:tcPr>
          <w:p w:rsidR="003957CB" w:rsidRPr="000B2451" w:rsidRDefault="003957CB" w:rsidP="0031547D">
            <w:pPr>
              <w:pStyle w:val="BodyText"/>
              <w:spacing w:line="240" w:lineRule="auto"/>
              <w:jc w:val="both"/>
              <w:rPr>
                <w:szCs w:val="24"/>
              </w:rPr>
            </w:pPr>
            <w:r w:rsidRPr="000B2451">
              <w:rPr>
                <w:szCs w:val="24"/>
              </w:rPr>
              <w:t>100 Kgs</w:t>
            </w:r>
          </w:p>
        </w:tc>
      </w:tr>
      <w:tr w:rsidR="003957CB" w:rsidRPr="000B2451" w:rsidTr="003957CB">
        <w:tblPrEx>
          <w:jc w:val="left"/>
        </w:tblPrEx>
        <w:trPr>
          <w:trHeight w:val="462"/>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Experimental field preparation, laying and pegging in experiments plots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50</w:t>
            </w:r>
          </w:p>
        </w:tc>
        <w:tc>
          <w:tcPr>
            <w:tcW w:w="7445" w:type="dxa"/>
          </w:tcPr>
          <w:p w:rsidR="003957CB" w:rsidRPr="000B2451" w:rsidRDefault="003957CB" w:rsidP="0031547D">
            <w:pPr>
              <w:pStyle w:val="BodyText"/>
              <w:spacing w:line="240" w:lineRule="auto"/>
              <w:ind w:right="79"/>
              <w:jc w:val="both"/>
              <w:rPr>
                <w:b/>
                <w:szCs w:val="24"/>
              </w:rPr>
            </w:pPr>
            <w:r w:rsidRPr="000B2451">
              <w:rPr>
                <w:szCs w:val="24"/>
              </w:rPr>
              <w:t xml:space="preserve">Mulching plant basins with dry leaves, paddy/groundnut /horse gram husk etc. </w:t>
            </w:r>
          </w:p>
        </w:tc>
        <w:tc>
          <w:tcPr>
            <w:tcW w:w="1621" w:type="dxa"/>
          </w:tcPr>
          <w:p w:rsidR="003957CB" w:rsidRPr="000B2451" w:rsidRDefault="003957CB" w:rsidP="0031547D">
            <w:pPr>
              <w:pStyle w:val="BodyText"/>
              <w:spacing w:line="240" w:lineRule="auto"/>
              <w:ind w:right="79"/>
              <w:jc w:val="both"/>
              <w:rPr>
                <w:szCs w:val="24"/>
              </w:rPr>
            </w:pPr>
            <w:r w:rsidRPr="00FA3524">
              <w:rPr>
                <w:szCs w:val="24"/>
              </w:rPr>
              <w:t>1 Acre</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51</w:t>
            </w:r>
          </w:p>
        </w:tc>
        <w:tc>
          <w:tcPr>
            <w:tcW w:w="7445" w:type="dxa"/>
          </w:tcPr>
          <w:p w:rsidR="003957CB" w:rsidRPr="000B2451" w:rsidRDefault="003957CB" w:rsidP="0031547D">
            <w:pPr>
              <w:pStyle w:val="BodyText"/>
              <w:spacing w:line="240" w:lineRule="auto"/>
              <w:ind w:right="79"/>
              <w:jc w:val="both"/>
              <w:rPr>
                <w:szCs w:val="24"/>
              </w:rPr>
            </w:pPr>
            <w:r w:rsidRPr="000B2451">
              <w:rPr>
                <w:szCs w:val="24"/>
              </w:rPr>
              <w:t>Deseeding, pulp drying and pressing in tamarind</w:t>
            </w:r>
          </w:p>
        </w:tc>
        <w:tc>
          <w:tcPr>
            <w:tcW w:w="1621" w:type="dxa"/>
          </w:tcPr>
          <w:p w:rsidR="003957CB" w:rsidRPr="000B2451" w:rsidRDefault="003957CB" w:rsidP="0031547D">
            <w:pPr>
              <w:pStyle w:val="BodyText"/>
              <w:spacing w:line="240" w:lineRule="auto"/>
              <w:ind w:right="79"/>
              <w:jc w:val="both"/>
              <w:rPr>
                <w:szCs w:val="24"/>
              </w:rPr>
            </w:pPr>
            <w:r w:rsidRPr="000B2451">
              <w:rPr>
                <w:szCs w:val="24"/>
              </w:rPr>
              <w:t>1 Kg</w:t>
            </w:r>
          </w:p>
        </w:tc>
      </w:tr>
      <w:tr w:rsidR="003957CB" w:rsidRPr="000B2451" w:rsidTr="003957CB">
        <w:tblPrEx>
          <w:jc w:val="left"/>
        </w:tblPrEx>
        <w:trPr>
          <w:trHeight w:val="18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7445" w:type="dxa"/>
          </w:tcPr>
          <w:p w:rsidR="003957CB" w:rsidRPr="000B2451" w:rsidRDefault="003957CB" w:rsidP="0031547D">
            <w:pPr>
              <w:pStyle w:val="BodyText"/>
              <w:spacing w:line="240" w:lineRule="auto"/>
              <w:jc w:val="both"/>
              <w:rPr>
                <w:b/>
                <w:szCs w:val="24"/>
              </w:rPr>
            </w:pPr>
            <w:r w:rsidRPr="000B2451">
              <w:rPr>
                <w:bCs/>
                <w:szCs w:val="24"/>
              </w:rPr>
              <w:t>Pruning of hedge plants.</w:t>
            </w:r>
          </w:p>
        </w:tc>
        <w:tc>
          <w:tcPr>
            <w:tcW w:w="1621" w:type="dxa"/>
          </w:tcPr>
          <w:p w:rsidR="003957CB" w:rsidRPr="000B2451" w:rsidRDefault="003957CB" w:rsidP="0031547D">
            <w:pPr>
              <w:pStyle w:val="BodyText"/>
              <w:spacing w:line="240" w:lineRule="auto"/>
              <w:jc w:val="both"/>
              <w:rPr>
                <w:bCs/>
                <w:szCs w:val="24"/>
              </w:rPr>
            </w:pPr>
            <w:r>
              <w:rPr>
                <w:bCs/>
                <w:szCs w:val="24"/>
              </w:rPr>
              <w:t>10</w:t>
            </w:r>
            <w:r w:rsidR="009D6616">
              <w:rPr>
                <w:bCs/>
                <w:szCs w:val="24"/>
              </w:rPr>
              <w:t>0</w:t>
            </w:r>
            <w:r w:rsidRPr="000B2451">
              <w:rPr>
                <w:bCs/>
                <w:szCs w:val="24"/>
              </w:rPr>
              <w:t xml:space="preserve"> </w:t>
            </w:r>
            <w:r>
              <w:rPr>
                <w:bCs/>
                <w:szCs w:val="24"/>
              </w:rPr>
              <w:t>meters</w:t>
            </w:r>
          </w:p>
        </w:tc>
      </w:tr>
      <w:tr w:rsidR="003957CB" w:rsidRPr="000B2451" w:rsidTr="003957CB">
        <w:tblPrEx>
          <w:jc w:val="left"/>
        </w:tblPrEx>
        <w:trPr>
          <w:trHeight w:val="40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7445" w:type="dxa"/>
          </w:tcPr>
          <w:p w:rsidR="003957CB" w:rsidRPr="000B2451" w:rsidRDefault="003957CB" w:rsidP="0031547D">
            <w:pPr>
              <w:pStyle w:val="BodyText"/>
              <w:spacing w:line="240" w:lineRule="auto"/>
              <w:jc w:val="both"/>
              <w:rPr>
                <w:b/>
                <w:szCs w:val="24"/>
              </w:rPr>
            </w:pPr>
            <w:r w:rsidRPr="000B2451">
              <w:rPr>
                <w:bCs/>
                <w:szCs w:val="24"/>
              </w:rPr>
              <w:t>Planting of Ornamental plants around new office building and along internal farm roads.</w:t>
            </w:r>
          </w:p>
        </w:tc>
        <w:tc>
          <w:tcPr>
            <w:tcW w:w="1621" w:type="dxa"/>
          </w:tcPr>
          <w:p w:rsidR="003957CB" w:rsidRPr="000B2451" w:rsidRDefault="003957CB" w:rsidP="0031547D">
            <w:pPr>
              <w:pStyle w:val="BodyText"/>
              <w:spacing w:line="240" w:lineRule="auto"/>
              <w:jc w:val="both"/>
              <w:rPr>
                <w:bCs/>
                <w:szCs w:val="24"/>
              </w:rPr>
            </w:pPr>
            <w:r w:rsidRPr="000B2451">
              <w:rPr>
                <w:szCs w:val="24"/>
              </w:rPr>
              <w:t>10 meters</w:t>
            </w:r>
          </w:p>
        </w:tc>
      </w:tr>
      <w:tr w:rsidR="003957CB" w:rsidRPr="000B2451" w:rsidTr="003957CB">
        <w:tblPrEx>
          <w:jc w:val="left"/>
        </w:tblPrEx>
        <w:trPr>
          <w:trHeight w:val="379"/>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Preparation of potting mixture, filling of potting mixture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100 bags</w:t>
            </w:r>
          </w:p>
        </w:tc>
      </w:tr>
      <w:tr w:rsidR="003957CB" w:rsidRPr="000B2451" w:rsidTr="003957CB">
        <w:tblPrEx>
          <w:jc w:val="left"/>
        </w:tblPrEx>
        <w:trPr>
          <w:trHeight w:val="320"/>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Sowing of seed in polythene 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100 bags</w:t>
            </w:r>
          </w:p>
        </w:tc>
      </w:tr>
      <w:tr w:rsidR="003957CB" w:rsidRPr="000B2451" w:rsidTr="003957CB">
        <w:tblPrEx>
          <w:jc w:val="left"/>
        </w:tblPrEx>
        <w:trPr>
          <w:trHeight w:val="34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Watering to nursery plants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31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Removal of weeds in nursery </w:t>
            </w:r>
            <w:r>
              <w:rPr>
                <w:szCs w:val="24"/>
              </w:rPr>
              <w:t>bags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165"/>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58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Arrangement of rootstock in rows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35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Arrangement of successful grafts in rows as per variety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93"/>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Spraying of pesticides &amp; Insecticides in nursery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29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Drenching of plant protection chemicals and nutrients in nursery</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29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Removal of soil from un-germinated polythene bags</w:t>
            </w:r>
          </w:p>
        </w:tc>
        <w:tc>
          <w:tcPr>
            <w:tcW w:w="1621" w:type="dxa"/>
          </w:tcPr>
          <w:p w:rsidR="003957CB" w:rsidRPr="000B2451" w:rsidRDefault="00616371" w:rsidP="0031547D">
            <w:pPr>
              <w:pStyle w:val="BodyText"/>
              <w:spacing w:line="240" w:lineRule="auto"/>
              <w:ind w:right="0"/>
              <w:jc w:val="both"/>
              <w:rPr>
                <w:szCs w:val="24"/>
              </w:rPr>
            </w:pPr>
            <w:r>
              <w:rPr>
                <w:szCs w:val="24"/>
              </w:rPr>
              <w:t>10</w:t>
            </w:r>
            <w:r w:rsidR="003957CB" w:rsidRPr="000B2451">
              <w:rPr>
                <w:szCs w:val="24"/>
              </w:rPr>
              <w:t xml:space="preserve">00 </w:t>
            </w:r>
            <w:proofErr w:type="spellStart"/>
            <w:r w:rsidR="003957CB" w:rsidRPr="000B2451">
              <w:rPr>
                <w:szCs w:val="24"/>
              </w:rPr>
              <w:t>nos</w:t>
            </w:r>
            <w:proofErr w:type="spellEnd"/>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Removal of root stock sprouts from successful grafts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Erection and stitching of temporary shade nets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 10 meters</w:t>
            </w:r>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65</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General cleaning in and around poly house, shade net, buildings, farm pond, bunds </w:t>
            </w:r>
            <w:proofErr w:type="spellStart"/>
            <w:r w:rsidRPr="000B2451">
              <w:rPr>
                <w:szCs w:val="24"/>
              </w:rPr>
              <w:t>etc</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10 meters</w:t>
            </w:r>
          </w:p>
        </w:tc>
      </w:tr>
      <w:tr w:rsidR="003957CB" w:rsidRPr="000B2451" w:rsidTr="003957CB">
        <w:tblPrEx>
          <w:jc w:val="left"/>
        </w:tblPrEx>
        <w:trPr>
          <w:trHeight w:val="331"/>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66</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Re filling of bags for root stock and grafts</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1000 </w:t>
            </w:r>
            <w:proofErr w:type="spellStart"/>
            <w:r w:rsidRPr="000B2451">
              <w:rPr>
                <w:szCs w:val="24"/>
              </w:rPr>
              <w:t>nos</w:t>
            </w:r>
            <w:proofErr w:type="spellEnd"/>
          </w:p>
        </w:tc>
      </w:tr>
      <w:tr w:rsidR="003957CB" w:rsidRPr="000B2451" w:rsidTr="003957CB">
        <w:tblPrEx>
          <w:jc w:val="left"/>
        </w:tblPrEx>
        <w:trPr>
          <w:trHeight w:val="28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7445" w:type="dxa"/>
          </w:tcPr>
          <w:p w:rsidR="003957CB" w:rsidRPr="000B2451" w:rsidRDefault="003957CB" w:rsidP="0031547D">
            <w:pPr>
              <w:pStyle w:val="BodyText"/>
              <w:spacing w:line="240" w:lineRule="auto"/>
              <w:ind w:right="0"/>
              <w:jc w:val="both"/>
              <w:rPr>
                <w:szCs w:val="24"/>
              </w:rPr>
            </w:pPr>
            <w:r w:rsidRPr="000B2451">
              <w:rPr>
                <w:szCs w:val="24"/>
              </w:rPr>
              <w:t>Roadside cleaning</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10</w:t>
            </w:r>
            <w:r w:rsidR="00616371">
              <w:rPr>
                <w:szCs w:val="24"/>
              </w:rPr>
              <w:t>0</w:t>
            </w:r>
            <w:r w:rsidRPr="000B2451">
              <w:rPr>
                <w:szCs w:val="24"/>
              </w:rPr>
              <w:t xml:space="preserve"> meters</w:t>
            </w:r>
          </w:p>
        </w:tc>
      </w:tr>
      <w:tr w:rsidR="003957CB" w:rsidRPr="000B2451" w:rsidTr="003957CB">
        <w:tblPrEx>
          <w:jc w:val="left"/>
        </w:tblPrEx>
        <w:trPr>
          <w:trHeight w:val="26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7445" w:type="dxa"/>
          </w:tcPr>
          <w:p w:rsidR="003957CB" w:rsidRPr="000B2451" w:rsidRDefault="003957CB" w:rsidP="0031547D">
            <w:pPr>
              <w:pStyle w:val="BodyText"/>
              <w:spacing w:line="240" w:lineRule="auto"/>
              <w:ind w:right="0"/>
              <w:jc w:val="both"/>
              <w:rPr>
                <w:szCs w:val="24"/>
              </w:rPr>
            </w:pPr>
            <w:r w:rsidRPr="000B2451">
              <w:rPr>
                <w:szCs w:val="24"/>
              </w:rPr>
              <w:t>Sieving and bagging of vermicompost</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 </w:t>
            </w:r>
            <w:r>
              <w:rPr>
                <w:szCs w:val="24"/>
              </w:rPr>
              <w:t>Per</w:t>
            </w:r>
            <w:r w:rsidRPr="000B2451">
              <w:rPr>
                <w:szCs w:val="24"/>
              </w:rPr>
              <w:t xml:space="preserve"> kg</w:t>
            </w:r>
          </w:p>
        </w:tc>
      </w:tr>
      <w:tr w:rsidR="003957CB" w:rsidRPr="000B2451" w:rsidTr="003957CB">
        <w:tblPrEx>
          <w:jc w:val="left"/>
        </w:tblPrEx>
        <w:trPr>
          <w:trHeight w:val="12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Loading and Unloading of Red earth, FYM and Root stock </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tractor load</w:t>
            </w:r>
          </w:p>
        </w:tc>
      </w:tr>
      <w:tr w:rsidR="003957CB" w:rsidRPr="000B2451" w:rsidTr="003957CB">
        <w:tblPrEx>
          <w:jc w:val="left"/>
        </w:tblPrEx>
        <w:trPr>
          <w:trHeight w:val="260"/>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7445" w:type="dxa"/>
          </w:tcPr>
          <w:p w:rsidR="003957CB" w:rsidRPr="000B2451" w:rsidRDefault="003957CB" w:rsidP="0031547D">
            <w:pPr>
              <w:pStyle w:val="BodyText"/>
              <w:spacing w:line="240" w:lineRule="auto"/>
              <w:ind w:right="0"/>
              <w:jc w:val="both"/>
              <w:rPr>
                <w:szCs w:val="24"/>
              </w:rPr>
            </w:pPr>
            <w:r w:rsidRPr="000B2451">
              <w:rPr>
                <w:szCs w:val="24"/>
              </w:rPr>
              <w:t>Mounding in Pomegranate</w:t>
            </w:r>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264"/>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7445" w:type="dxa"/>
          </w:tcPr>
          <w:p w:rsidR="003957CB" w:rsidRPr="000B2451" w:rsidRDefault="003957CB" w:rsidP="0031547D">
            <w:pPr>
              <w:pStyle w:val="BodyText"/>
              <w:spacing w:line="240" w:lineRule="auto"/>
              <w:ind w:right="0"/>
              <w:jc w:val="both"/>
              <w:rPr>
                <w:szCs w:val="24"/>
              </w:rPr>
            </w:pPr>
            <w:r w:rsidRPr="000B2451">
              <w:rPr>
                <w:szCs w:val="24"/>
              </w:rPr>
              <w:t>Bending of tamarind branches for approach grafting</w:t>
            </w:r>
          </w:p>
        </w:tc>
        <w:tc>
          <w:tcPr>
            <w:tcW w:w="1621" w:type="dxa"/>
          </w:tcPr>
          <w:p w:rsidR="003957CB" w:rsidRPr="000B2451" w:rsidRDefault="003957CB" w:rsidP="0031547D">
            <w:pPr>
              <w:pStyle w:val="BodyText"/>
              <w:spacing w:line="240" w:lineRule="auto"/>
              <w:ind w:right="0"/>
              <w:jc w:val="both"/>
              <w:rPr>
                <w:szCs w:val="24"/>
              </w:rPr>
            </w:pPr>
            <w:r>
              <w:rPr>
                <w:szCs w:val="24"/>
              </w:rPr>
              <w:t>Per plant</w:t>
            </w:r>
          </w:p>
        </w:tc>
      </w:tr>
      <w:tr w:rsidR="003957CB" w:rsidRPr="000B2451" w:rsidTr="003957CB">
        <w:tblPrEx>
          <w:jc w:val="left"/>
        </w:tblPrEx>
        <w:trPr>
          <w:trHeight w:val="26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7445" w:type="dxa"/>
          </w:tcPr>
          <w:p w:rsidR="003957CB" w:rsidRPr="000B2451" w:rsidRDefault="003957CB" w:rsidP="0031547D">
            <w:pPr>
              <w:pStyle w:val="BodyText"/>
              <w:spacing w:line="240" w:lineRule="auto"/>
              <w:ind w:right="0"/>
              <w:jc w:val="both"/>
              <w:rPr>
                <w:szCs w:val="24"/>
              </w:rPr>
            </w:pPr>
            <w:r w:rsidRPr="000B2451">
              <w:rPr>
                <w:szCs w:val="24"/>
              </w:rPr>
              <w:t>Transport of Tamarind root stock from nursery to scion bank</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500 </w:t>
            </w:r>
            <w:proofErr w:type="spellStart"/>
            <w:r w:rsidRPr="000B2451">
              <w:rPr>
                <w:szCs w:val="24"/>
              </w:rPr>
              <w:t>nos</w:t>
            </w:r>
            <w:proofErr w:type="spellEnd"/>
          </w:p>
        </w:tc>
      </w:tr>
      <w:tr w:rsidR="003957CB" w:rsidRPr="000B2451" w:rsidTr="003957CB">
        <w:tblPrEx>
          <w:jc w:val="left"/>
        </w:tblPrEx>
        <w:trPr>
          <w:trHeight w:val="258"/>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Sowing, Harvesting, Threshing and Winnowing of brown top millets, </w:t>
            </w:r>
            <w:proofErr w:type="gramStart"/>
            <w:r w:rsidRPr="000B2451">
              <w:rPr>
                <w:szCs w:val="24"/>
              </w:rPr>
              <w:t>cowpea ,</w:t>
            </w:r>
            <w:proofErr w:type="gramEnd"/>
            <w:r w:rsidRPr="000B2451">
              <w:rPr>
                <w:szCs w:val="24"/>
              </w:rPr>
              <w:t xml:space="preserve"> </w:t>
            </w:r>
            <w:proofErr w:type="spellStart"/>
            <w:r w:rsidRPr="000B2451">
              <w:rPr>
                <w:szCs w:val="24"/>
              </w:rPr>
              <w:t>Horsegram</w:t>
            </w:r>
            <w:proofErr w:type="spellEnd"/>
          </w:p>
        </w:tc>
        <w:tc>
          <w:tcPr>
            <w:tcW w:w="1621" w:type="dxa"/>
          </w:tcPr>
          <w:p w:rsidR="003957CB" w:rsidRPr="000B2451" w:rsidRDefault="003957CB" w:rsidP="0031547D">
            <w:pPr>
              <w:pStyle w:val="BodyText"/>
              <w:spacing w:line="240" w:lineRule="auto"/>
              <w:ind w:right="0"/>
              <w:jc w:val="both"/>
              <w:rPr>
                <w:szCs w:val="24"/>
              </w:rPr>
            </w:pPr>
            <w:r w:rsidRPr="000B2451">
              <w:rPr>
                <w:szCs w:val="24"/>
              </w:rPr>
              <w:t>1 Acre</w:t>
            </w:r>
          </w:p>
        </w:tc>
      </w:tr>
      <w:tr w:rsidR="003957CB" w:rsidRPr="000B2451" w:rsidTr="003957CB">
        <w:tblPrEx>
          <w:jc w:val="left"/>
        </w:tblPrEx>
        <w:trPr>
          <w:trHeight w:val="262"/>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7445" w:type="dxa"/>
          </w:tcPr>
          <w:p w:rsidR="003957CB" w:rsidRPr="000B2451" w:rsidRDefault="003957CB" w:rsidP="0031547D">
            <w:pPr>
              <w:pStyle w:val="BodyText"/>
              <w:spacing w:line="240" w:lineRule="auto"/>
              <w:ind w:right="0"/>
              <w:jc w:val="both"/>
              <w:rPr>
                <w:szCs w:val="24"/>
              </w:rPr>
            </w:pPr>
            <w:r w:rsidRPr="000B2451">
              <w:rPr>
                <w:szCs w:val="24"/>
              </w:rPr>
              <w:t xml:space="preserve">Transplanting, </w:t>
            </w:r>
            <w:proofErr w:type="gramStart"/>
            <w:r w:rsidRPr="000B2451">
              <w:rPr>
                <w:szCs w:val="24"/>
              </w:rPr>
              <w:t>Inter</w:t>
            </w:r>
            <w:proofErr w:type="gramEnd"/>
            <w:r w:rsidRPr="000B2451">
              <w:rPr>
                <w:szCs w:val="24"/>
              </w:rPr>
              <w:t xml:space="preserve"> cultivation, Pinching and Harvesting of China aster and Marigold</w:t>
            </w:r>
          </w:p>
        </w:tc>
        <w:tc>
          <w:tcPr>
            <w:tcW w:w="1621" w:type="dxa"/>
          </w:tcPr>
          <w:p w:rsidR="003957CB" w:rsidRPr="000B2451" w:rsidRDefault="003957CB" w:rsidP="0031547D">
            <w:pPr>
              <w:pStyle w:val="BodyText"/>
              <w:spacing w:line="240" w:lineRule="auto"/>
              <w:ind w:right="0"/>
              <w:jc w:val="both"/>
              <w:rPr>
                <w:szCs w:val="24"/>
              </w:rPr>
            </w:pPr>
            <w:r w:rsidRPr="000B2451">
              <w:rPr>
                <w:szCs w:val="24"/>
              </w:rPr>
              <w:t xml:space="preserve">1 Acre </w:t>
            </w:r>
          </w:p>
          <w:p w:rsidR="003957CB" w:rsidRPr="000B2451" w:rsidRDefault="003957CB" w:rsidP="0031547D">
            <w:pPr>
              <w:pStyle w:val="BodyText"/>
              <w:spacing w:line="240" w:lineRule="auto"/>
              <w:ind w:right="0"/>
              <w:jc w:val="both"/>
              <w:rPr>
                <w:szCs w:val="24"/>
              </w:rPr>
            </w:pPr>
          </w:p>
        </w:tc>
      </w:tr>
      <w:tr w:rsidR="003957CB" w:rsidRPr="000B2451" w:rsidTr="003957CB">
        <w:tblPrEx>
          <w:jc w:val="left"/>
        </w:tblPrEx>
        <w:trPr>
          <w:trHeight w:val="266"/>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75</w:t>
            </w:r>
            <w:r w:rsidRPr="000B2451">
              <w:rPr>
                <w:rFonts w:ascii="Times New Roman" w:hAnsi="Times New Roman" w:cs="Times New Roman"/>
                <w:sz w:val="24"/>
                <w:szCs w:val="24"/>
              </w:rPr>
              <w:t xml:space="preserve"> </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Fronds removal and Hand pollination in date</w:t>
            </w:r>
            <w:r>
              <w:rPr>
                <w:rFonts w:ascii="Times New Roman" w:hAnsi="Times New Roman" w:cs="Times New Roman"/>
                <w:sz w:val="24"/>
                <w:szCs w:val="24"/>
              </w:rPr>
              <w:t xml:space="preserve"> </w:t>
            </w:r>
            <w:r w:rsidRPr="000B2451">
              <w:rPr>
                <w:rFonts w:ascii="Times New Roman" w:hAnsi="Times New Roman" w:cs="Times New Roman"/>
                <w:sz w:val="24"/>
                <w:szCs w:val="24"/>
              </w:rPr>
              <w:t>palm</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50 </w:t>
            </w:r>
            <w:proofErr w:type="spellStart"/>
            <w:r w:rsidRPr="000B2451">
              <w:rPr>
                <w:rFonts w:ascii="Times New Roman" w:hAnsi="Times New Roman" w:cs="Times New Roman"/>
                <w:sz w:val="24"/>
                <w:szCs w:val="24"/>
              </w:rPr>
              <w:t>nos</w:t>
            </w:r>
            <w:proofErr w:type="spellEnd"/>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Transport of weeds and fallen fruits per tractor load</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 xml:space="preserve">1 tractor load </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br w:type="page"/>
            </w:r>
            <w:r>
              <w:rPr>
                <w:rFonts w:ascii="Times New Roman" w:hAnsi="Times New Roman" w:cs="Times New Roman"/>
                <w:sz w:val="24"/>
                <w:szCs w:val="24"/>
              </w:rPr>
              <w:t>77</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Persons accompanying tractor driver during tiller and irrigation assistance</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7445"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Irrigation extension and replacement of damaged pipe lines</w:t>
            </w:r>
          </w:p>
        </w:tc>
        <w:tc>
          <w:tcPr>
            <w:tcW w:w="1621" w:type="dxa"/>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7</w:t>
            </w:r>
            <w:r w:rsidRPr="000B2451">
              <w:rPr>
                <w:rFonts w:ascii="Times New Roman" w:hAnsi="Times New Roman" w:cs="Times New Roman"/>
                <w:sz w:val="24"/>
                <w:szCs w:val="24"/>
              </w:rPr>
              <w:t>9</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Clipping of tops in tamarind scion bank</w:t>
            </w:r>
          </w:p>
        </w:tc>
        <w:tc>
          <w:tcPr>
            <w:tcW w:w="1621" w:type="dxa"/>
          </w:tcPr>
          <w:p w:rsidR="003957CB" w:rsidRPr="000B2451" w:rsidRDefault="00616371" w:rsidP="0031547D">
            <w:pPr>
              <w:spacing w:line="240" w:lineRule="auto"/>
              <w:rPr>
                <w:rFonts w:ascii="Times New Roman" w:hAnsi="Times New Roman" w:cs="Times New Roman"/>
                <w:color w:val="000000"/>
                <w:sz w:val="24"/>
                <w:szCs w:val="24"/>
              </w:rPr>
            </w:pPr>
            <w:r w:rsidRPr="000B2451">
              <w:rPr>
                <w:rFonts w:ascii="Times New Roman" w:hAnsi="Times New Roman" w:cs="Times New Roman"/>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0</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Drum stick harvesting</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1</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Basin preparation of mother plant for approach grafted plants</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2</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proofErr w:type="spellStart"/>
            <w:r w:rsidRPr="000B2451">
              <w:rPr>
                <w:rFonts w:ascii="Times New Roman" w:hAnsi="Times New Roman" w:cs="Times New Roman"/>
                <w:color w:val="000000"/>
                <w:sz w:val="24"/>
                <w:szCs w:val="24"/>
              </w:rPr>
              <w:t>Folidol</w:t>
            </w:r>
            <w:proofErr w:type="spellEnd"/>
            <w:r w:rsidRPr="000B2451">
              <w:rPr>
                <w:rFonts w:ascii="Times New Roman" w:hAnsi="Times New Roman" w:cs="Times New Roman"/>
                <w:color w:val="000000"/>
                <w:sz w:val="24"/>
                <w:szCs w:val="24"/>
              </w:rPr>
              <w:t xml:space="preserve"> dusting and raking of soil in custard apple and </w:t>
            </w:r>
            <w:proofErr w:type="spellStart"/>
            <w:r w:rsidRPr="000B2451">
              <w:rPr>
                <w:rFonts w:ascii="Times New Roman" w:hAnsi="Times New Roman" w:cs="Times New Roman"/>
                <w:color w:val="000000"/>
                <w:sz w:val="24"/>
                <w:szCs w:val="24"/>
              </w:rPr>
              <w:t>ber</w:t>
            </w:r>
            <w:proofErr w:type="spellEnd"/>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Pr="000B2451"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w:t>
            </w:r>
            <w:r w:rsidRPr="000B2451">
              <w:rPr>
                <w:rFonts w:ascii="Times New Roman" w:hAnsi="Times New Roman" w:cs="Times New Roman"/>
                <w:sz w:val="24"/>
                <w:szCs w:val="24"/>
              </w:rPr>
              <w:t>3</w:t>
            </w:r>
          </w:p>
        </w:tc>
        <w:tc>
          <w:tcPr>
            <w:tcW w:w="7445" w:type="dxa"/>
            <w:vAlign w:val="bottom"/>
          </w:tcPr>
          <w:p w:rsidR="003957CB" w:rsidRPr="000B2451" w:rsidRDefault="003957CB" w:rsidP="0031547D">
            <w:pPr>
              <w:spacing w:line="240" w:lineRule="auto"/>
              <w:rPr>
                <w:rFonts w:ascii="Times New Roman" w:hAnsi="Times New Roman" w:cs="Times New Roman"/>
                <w:sz w:val="24"/>
                <w:szCs w:val="24"/>
              </w:rPr>
            </w:pPr>
            <w:r w:rsidRPr="000B2451">
              <w:rPr>
                <w:rFonts w:ascii="Times New Roman" w:hAnsi="Times New Roman" w:cs="Times New Roman"/>
                <w:color w:val="000000"/>
                <w:sz w:val="24"/>
                <w:szCs w:val="24"/>
              </w:rPr>
              <w:t>Dusting of Bleaching powder</w:t>
            </w:r>
          </w:p>
        </w:tc>
        <w:tc>
          <w:tcPr>
            <w:tcW w:w="1621" w:type="dxa"/>
          </w:tcPr>
          <w:p w:rsidR="003957CB" w:rsidRPr="000B2451" w:rsidRDefault="003957CB" w:rsidP="0031547D">
            <w:pPr>
              <w:spacing w:line="240" w:lineRule="auto"/>
              <w:rPr>
                <w:rFonts w:ascii="Times New Roman" w:hAnsi="Times New Roman" w:cs="Times New Roman"/>
                <w:color w:val="000000"/>
                <w:sz w:val="24"/>
                <w:szCs w:val="24"/>
              </w:rPr>
            </w:pPr>
            <w:r w:rsidRPr="00FA3524">
              <w:rPr>
                <w:rFonts w:ascii="Times New Roman" w:hAnsi="Times New Roman" w:cs="Times New Roman"/>
                <w:color w:val="000000"/>
                <w:sz w:val="24"/>
                <w:szCs w:val="24"/>
              </w:rPr>
              <w:t>1 Acre</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collection quality parameter of fruits</w:t>
            </w:r>
          </w:p>
        </w:tc>
        <w:tc>
          <w:tcPr>
            <w:tcW w:w="1621" w:type="dxa"/>
          </w:tcPr>
          <w:p w:rsidR="003957CB" w:rsidRPr="00FA3524"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r w:rsidR="003957CB" w:rsidRPr="000B2451" w:rsidTr="003957CB">
        <w:tblPrEx>
          <w:jc w:val="left"/>
        </w:tblPrEx>
        <w:trPr>
          <w:trHeight w:val="357"/>
        </w:trPr>
        <w:tc>
          <w:tcPr>
            <w:tcW w:w="763" w:type="dxa"/>
          </w:tcPr>
          <w:p w:rsidR="003957CB" w:rsidRDefault="003957CB" w:rsidP="0031547D">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7445" w:type="dxa"/>
            <w:vAlign w:val="bottom"/>
          </w:tcPr>
          <w:p w:rsidR="003957CB" w:rsidRPr="000B2451"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and maintenance of laboratory</w:t>
            </w:r>
          </w:p>
        </w:tc>
        <w:tc>
          <w:tcPr>
            <w:tcW w:w="1621" w:type="dxa"/>
          </w:tcPr>
          <w:p w:rsidR="003957CB" w:rsidRPr="00FA3524" w:rsidRDefault="003957CB" w:rsidP="0031547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person</w:t>
            </w:r>
          </w:p>
        </w:tc>
      </w:tr>
      <w:tr w:rsidR="00371562" w:rsidRPr="000B2451" w:rsidTr="000553BA">
        <w:tblPrEx>
          <w:jc w:val="left"/>
        </w:tblPrEx>
        <w:trPr>
          <w:trHeight w:val="357"/>
        </w:trPr>
        <w:tc>
          <w:tcPr>
            <w:tcW w:w="763" w:type="dxa"/>
          </w:tcPr>
          <w:p w:rsidR="00371562" w:rsidRDefault="00371562" w:rsidP="00371562">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7445" w:type="dxa"/>
          </w:tcPr>
          <w:p w:rsidR="00371562" w:rsidRPr="00E74054" w:rsidRDefault="00371562" w:rsidP="00371562">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Custard apple </w:t>
            </w:r>
            <w:r w:rsidRPr="00E74054">
              <w:rPr>
                <w:rFonts w:ascii="Times New Roman" w:hAnsi="Times New Roman" w:cs="Times New Roman"/>
                <w:bCs/>
                <w:sz w:val="24"/>
                <w:szCs w:val="24"/>
              </w:rPr>
              <w:t>softwood grafting and Scion precuring, Capping to grafts and arrangement of grafts in rows as per variety and crop at Horticultural Research Station, Anantapuramu.</w:t>
            </w:r>
          </w:p>
        </w:tc>
        <w:tc>
          <w:tcPr>
            <w:tcW w:w="1621" w:type="dxa"/>
          </w:tcPr>
          <w:p w:rsidR="00371562" w:rsidRPr="00371562" w:rsidRDefault="00371562" w:rsidP="00371562">
            <w:pPr>
              <w:rPr>
                <w:rFonts w:ascii="Times New Roman" w:hAnsi="Times New Roman" w:cs="Times New Roman"/>
                <w:sz w:val="24"/>
                <w:szCs w:val="24"/>
              </w:rPr>
            </w:pPr>
            <w:proofErr w:type="gramStart"/>
            <w:r w:rsidRPr="00371562">
              <w:rPr>
                <w:rFonts w:ascii="Times New Roman" w:hAnsi="Times New Roman" w:cs="Times New Roman"/>
                <w:sz w:val="24"/>
                <w:szCs w:val="24"/>
              </w:rPr>
              <w:t>Per  graft</w:t>
            </w:r>
            <w:proofErr w:type="gramEnd"/>
          </w:p>
        </w:tc>
      </w:tr>
      <w:tr w:rsidR="00371562" w:rsidRPr="000B2451" w:rsidTr="000553BA">
        <w:tblPrEx>
          <w:jc w:val="left"/>
        </w:tblPrEx>
        <w:trPr>
          <w:trHeight w:val="357"/>
        </w:trPr>
        <w:tc>
          <w:tcPr>
            <w:tcW w:w="763" w:type="dxa"/>
          </w:tcPr>
          <w:p w:rsidR="00371562" w:rsidRDefault="00371562" w:rsidP="00371562">
            <w:pPr>
              <w:spacing w:line="240" w:lineRule="auto"/>
              <w:rPr>
                <w:rFonts w:ascii="Times New Roman" w:hAnsi="Times New Roman" w:cs="Times New Roman"/>
                <w:sz w:val="24"/>
                <w:szCs w:val="24"/>
              </w:rPr>
            </w:pPr>
            <w:r>
              <w:rPr>
                <w:rFonts w:ascii="Times New Roman" w:hAnsi="Times New Roman" w:cs="Times New Roman"/>
                <w:sz w:val="24"/>
                <w:szCs w:val="24"/>
              </w:rPr>
              <w:t>87</w:t>
            </w:r>
          </w:p>
        </w:tc>
        <w:tc>
          <w:tcPr>
            <w:tcW w:w="7445" w:type="dxa"/>
          </w:tcPr>
          <w:p w:rsidR="00371562" w:rsidRPr="00E74054" w:rsidRDefault="00371562" w:rsidP="00371562">
            <w:pPr>
              <w:spacing w:line="240" w:lineRule="auto"/>
              <w:rPr>
                <w:rFonts w:ascii="Times New Roman" w:hAnsi="Times New Roman" w:cs="Times New Roman"/>
                <w:b/>
                <w:sz w:val="24"/>
                <w:szCs w:val="24"/>
                <w:lang w:val="it-IT"/>
              </w:rPr>
            </w:pPr>
            <w:r w:rsidRPr="00E74054">
              <w:rPr>
                <w:rFonts w:ascii="Times New Roman" w:hAnsi="Times New Roman" w:cs="Times New Roman"/>
                <w:bCs/>
                <w:sz w:val="24"/>
                <w:szCs w:val="24"/>
              </w:rPr>
              <w:t>Tamarind softwood or approach grafting and Scion precuring, Capping to grafts and arrangement of grafts in rows as per variety and crop at Horticultural Research Station, Anantapuramu.</w:t>
            </w:r>
          </w:p>
        </w:tc>
        <w:tc>
          <w:tcPr>
            <w:tcW w:w="1621" w:type="dxa"/>
          </w:tcPr>
          <w:p w:rsidR="00371562" w:rsidRPr="00371562" w:rsidRDefault="00371562" w:rsidP="00371562">
            <w:pPr>
              <w:rPr>
                <w:rFonts w:ascii="Times New Roman" w:hAnsi="Times New Roman" w:cs="Times New Roman"/>
                <w:sz w:val="24"/>
                <w:szCs w:val="24"/>
              </w:rPr>
            </w:pPr>
            <w:proofErr w:type="gramStart"/>
            <w:r w:rsidRPr="00371562">
              <w:rPr>
                <w:rFonts w:ascii="Times New Roman" w:hAnsi="Times New Roman" w:cs="Times New Roman"/>
                <w:sz w:val="24"/>
                <w:szCs w:val="24"/>
              </w:rPr>
              <w:t>Per  graft</w:t>
            </w:r>
            <w:proofErr w:type="gramEnd"/>
          </w:p>
        </w:tc>
      </w:tr>
    </w:tbl>
    <w:p w:rsidR="00DA5497" w:rsidRDefault="00DA5497" w:rsidP="00DA5497">
      <w:pPr>
        <w:spacing w:line="240" w:lineRule="auto"/>
        <w:ind w:left="720"/>
        <w:jc w:val="both"/>
        <w:rPr>
          <w:rFonts w:ascii="Times New Roman" w:hAnsi="Times New Roman" w:cs="Times New Roman"/>
        </w:rPr>
      </w:pP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lastRenderedPageBreak/>
        <w:t xml:space="preserve">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DA5497" w:rsidRDefault="00DA5497" w:rsidP="00DA5497">
      <w:pPr>
        <w:spacing w:line="240" w:lineRule="auto"/>
        <w:jc w:val="both"/>
        <w:rPr>
          <w:rFonts w:ascii="Times New Roman" w:hAnsi="Times New Roman" w:cs="Times New Roman"/>
        </w:rPr>
      </w:pPr>
    </w:p>
    <w:p w:rsidR="00280B46" w:rsidRDefault="00280B46" w:rsidP="00DA5497">
      <w:pPr>
        <w:spacing w:after="0" w:line="276" w:lineRule="auto"/>
        <w:ind w:left="5040" w:firstLine="720"/>
        <w:jc w:val="both"/>
        <w:rPr>
          <w:rFonts w:ascii="Times New Roman" w:hAnsi="Times New Roman" w:cs="Times New Roman"/>
        </w:rPr>
      </w:pP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Pr>
          <w:rFonts w:ascii="Times New Roman" w:hAnsi="Times New Roman" w:cs="Times New Roman"/>
        </w:rPr>
        <w:t>:</w:t>
      </w:r>
    </w:p>
    <w:p w:rsidR="00DA5497" w:rsidRDefault="00DA5497" w:rsidP="00DA5497">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DA5497" w:rsidRDefault="00DA5497" w:rsidP="00DA5497">
      <w:pPr>
        <w:spacing w:line="240" w:lineRule="auto"/>
        <w:jc w:val="both"/>
        <w:rPr>
          <w:rFonts w:ascii="Times New Roman" w:hAnsi="Times New Roman" w:cs="Times New Roman"/>
        </w:rPr>
      </w:pPr>
    </w:p>
    <w:p w:rsidR="00DA5497" w:rsidRDefault="00DA5497" w:rsidP="00DA5497">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Pr>
          <w:rFonts w:ascii="Times New Roman" w:hAnsi="Times New Roman" w:cs="Times New Roman"/>
        </w:rPr>
        <w:t>:</w:t>
      </w:r>
    </w:p>
    <w:p w:rsidR="00DA5497" w:rsidRDefault="00DA5497" w:rsidP="00DA5497">
      <w:r>
        <w:t>Date</w:t>
      </w:r>
      <w:r>
        <w:tab/>
        <w:t>:</w:t>
      </w:r>
    </w:p>
    <w:p w:rsidR="00DA5497" w:rsidRDefault="00DA5497" w:rsidP="00DA5497">
      <w:pPr>
        <w:ind w:firstLine="284"/>
        <w:jc w:val="both"/>
        <w:rPr>
          <w:b/>
          <w:bCs/>
          <w:color w:val="0D0D0D"/>
        </w:rPr>
      </w:pPr>
      <w:r>
        <w:rPr>
          <w:b/>
          <w:bCs/>
          <w:color w:val="0D0D0D"/>
        </w:rPr>
        <w:t xml:space="preserve"> </w:t>
      </w:r>
    </w:p>
    <w:p w:rsidR="00DA5497" w:rsidRPr="00C91D86" w:rsidRDefault="00DA5497" w:rsidP="00DA5497">
      <w:pPr>
        <w:ind w:firstLine="284"/>
        <w:jc w:val="both"/>
        <w:rPr>
          <w:b/>
          <w:bCs/>
        </w:rPr>
      </w:pPr>
      <w:r>
        <w:rPr>
          <w:b/>
          <w:bCs/>
          <w:color w:val="0D0D0D"/>
        </w:rPr>
        <w:t xml:space="preserve">Date of </w:t>
      </w:r>
      <w:r w:rsidR="007C3C8D">
        <w:rPr>
          <w:b/>
          <w:bCs/>
          <w:color w:val="0D0D0D"/>
        </w:rPr>
        <w:t>Uploading in</w:t>
      </w:r>
      <w:r>
        <w:rPr>
          <w:b/>
          <w:bCs/>
          <w:color w:val="0D0D0D"/>
        </w:rPr>
        <w:t xml:space="preserve"> University web </w:t>
      </w:r>
      <w:r w:rsidR="00960003">
        <w:rPr>
          <w:b/>
          <w:bCs/>
          <w:color w:val="0D0D0D"/>
        </w:rPr>
        <w:t>site</w:t>
      </w:r>
      <w:proofErr w:type="gramStart"/>
      <w:r w:rsidR="00960003">
        <w:rPr>
          <w:b/>
          <w:bCs/>
          <w:color w:val="0D0D0D"/>
        </w:rPr>
        <w:t>:</w:t>
      </w:r>
      <w:r>
        <w:rPr>
          <w:b/>
          <w:bCs/>
          <w:color w:val="0D0D0D"/>
        </w:rPr>
        <w:t xml:space="preserve"> </w:t>
      </w:r>
      <w:r w:rsidRPr="00371562">
        <w:rPr>
          <w:b/>
          <w:bCs/>
          <w:color w:val="FFFFFF" w:themeColor="background1"/>
        </w:rPr>
        <w:t>:</w:t>
      </w:r>
      <w:proofErr w:type="gramEnd"/>
      <w:r w:rsidRPr="00371562">
        <w:rPr>
          <w:b/>
          <w:bCs/>
          <w:color w:val="FFFFFF" w:themeColor="background1"/>
        </w:rPr>
        <w:t>.</w:t>
      </w:r>
      <w:r w:rsidR="00FB2654" w:rsidRPr="00C91D86">
        <w:rPr>
          <w:b/>
          <w:bCs/>
        </w:rPr>
        <w:t>1</w:t>
      </w:r>
      <w:r w:rsidR="00C91D86">
        <w:rPr>
          <w:b/>
          <w:bCs/>
        </w:rPr>
        <w:t>0</w:t>
      </w:r>
      <w:r w:rsidR="00FB2654" w:rsidRPr="00C91D86">
        <w:rPr>
          <w:b/>
          <w:bCs/>
        </w:rPr>
        <w:t>.</w:t>
      </w:r>
      <w:r w:rsidR="00C91D86">
        <w:rPr>
          <w:b/>
          <w:bCs/>
        </w:rPr>
        <w:t>2</w:t>
      </w:r>
      <w:r w:rsidR="00FB2654" w:rsidRPr="00C91D86">
        <w:rPr>
          <w:b/>
          <w:bCs/>
        </w:rPr>
        <w:t>.202</w:t>
      </w:r>
      <w:r w:rsidR="00C91D86">
        <w:rPr>
          <w:b/>
          <w:bCs/>
        </w:rPr>
        <w:t>3</w:t>
      </w:r>
    </w:p>
    <w:p w:rsidR="00DA5497" w:rsidRPr="00C91D86" w:rsidRDefault="00DA5497" w:rsidP="00DA5497">
      <w:pPr>
        <w:ind w:firstLine="284"/>
        <w:jc w:val="both"/>
        <w:rPr>
          <w:b/>
          <w:bCs/>
        </w:rPr>
      </w:pPr>
      <w:r w:rsidRPr="00C91D86">
        <w:rPr>
          <w:b/>
          <w:bCs/>
        </w:rPr>
        <w:t>Down loading the tender document            :</w:t>
      </w:r>
      <w:r w:rsidR="00960003">
        <w:rPr>
          <w:b/>
          <w:bCs/>
        </w:rPr>
        <w:t xml:space="preserve"> </w:t>
      </w:r>
      <w:bookmarkStart w:id="0" w:name="_GoBack"/>
      <w:bookmarkEnd w:id="0"/>
      <w:r w:rsidR="00FB2654" w:rsidRPr="00C91D86">
        <w:rPr>
          <w:b/>
          <w:bCs/>
        </w:rPr>
        <w:t>1</w:t>
      </w:r>
      <w:r w:rsidR="00C91D86">
        <w:rPr>
          <w:b/>
          <w:bCs/>
        </w:rPr>
        <w:t>1</w:t>
      </w:r>
      <w:r w:rsidR="00FB2654" w:rsidRPr="00C91D86">
        <w:rPr>
          <w:b/>
          <w:bCs/>
        </w:rPr>
        <w:t>.0</w:t>
      </w:r>
      <w:r w:rsidR="00C91D86">
        <w:rPr>
          <w:b/>
          <w:bCs/>
        </w:rPr>
        <w:t>2</w:t>
      </w:r>
      <w:r w:rsidR="00FB2654" w:rsidRPr="00C91D86">
        <w:rPr>
          <w:b/>
          <w:bCs/>
        </w:rPr>
        <w:t>.202</w:t>
      </w:r>
      <w:r w:rsidR="00C91D86">
        <w:rPr>
          <w:b/>
          <w:bCs/>
        </w:rPr>
        <w:t>3</w:t>
      </w:r>
    </w:p>
    <w:p w:rsidR="00DA5497" w:rsidRPr="00C91D86" w:rsidRDefault="00DA5497" w:rsidP="00DA5497">
      <w:pPr>
        <w:ind w:firstLine="284"/>
        <w:jc w:val="both"/>
        <w:rPr>
          <w:b/>
          <w:bCs/>
        </w:rPr>
      </w:pPr>
      <w:r w:rsidRPr="00C91D86">
        <w:rPr>
          <w:b/>
          <w:bCs/>
        </w:rPr>
        <w:t xml:space="preserve">Closing date for receipt of tender               </w:t>
      </w:r>
      <w:proofErr w:type="gramStart"/>
      <w:r w:rsidRPr="00C91D86">
        <w:rPr>
          <w:b/>
          <w:bCs/>
        </w:rPr>
        <w:t xml:space="preserve">  :</w:t>
      </w:r>
      <w:proofErr w:type="gramEnd"/>
      <w:r w:rsidRPr="00C91D86">
        <w:rPr>
          <w:b/>
          <w:bCs/>
        </w:rPr>
        <w:t xml:space="preserve"> </w:t>
      </w:r>
      <w:r w:rsidR="00727DDD" w:rsidRPr="00C91D86">
        <w:rPr>
          <w:b/>
          <w:bCs/>
        </w:rPr>
        <w:t>07</w:t>
      </w:r>
      <w:r w:rsidRPr="00C91D86">
        <w:rPr>
          <w:b/>
          <w:bCs/>
        </w:rPr>
        <w:t>-0</w:t>
      </w:r>
      <w:r w:rsidR="00C91D86">
        <w:rPr>
          <w:b/>
          <w:bCs/>
        </w:rPr>
        <w:t>3</w:t>
      </w:r>
      <w:r w:rsidRPr="00C91D86">
        <w:rPr>
          <w:b/>
          <w:bCs/>
        </w:rPr>
        <w:t>-202</w:t>
      </w:r>
      <w:r w:rsidR="00C91D86">
        <w:rPr>
          <w:b/>
          <w:bCs/>
        </w:rPr>
        <w:t>3</w:t>
      </w:r>
      <w:r w:rsidRPr="00C91D86">
        <w:rPr>
          <w:b/>
          <w:bCs/>
        </w:rPr>
        <w:t xml:space="preserve"> (4.00 PM)</w:t>
      </w:r>
    </w:p>
    <w:p w:rsidR="00DA5497" w:rsidRPr="00C91D86" w:rsidRDefault="00DA5497" w:rsidP="00DA5497">
      <w:pPr>
        <w:ind w:firstLine="284"/>
        <w:jc w:val="both"/>
        <w:rPr>
          <w:b/>
          <w:bCs/>
        </w:rPr>
      </w:pPr>
      <w:r w:rsidRPr="00C91D86">
        <w:rPr>
          <w:b/>
          <w:bCs/>
        </w:rPr>
        <w:t xml:space="preserve">Opening of the tenders                                 </w:t>
      </w:r>
      <w:proofErr w:type="gramStart"/>
      <w:r w:rsidRPr="00C91D86">
        <w:rPr>
          <w:b/>
          <w:bCs/>
        </w:rPr>
        <w:t xml:space="preserve">  :</w:t>
      </w:r>
      <w:proofErr w:type="gramEnd"/>
      <w:r w:rsidRPr="00C91D86">
        <w:rPr>
          <w:b/>
          <w:bCs/>
        </w:rPr>
        <w:t xml:space="preserve"> </w:t>
      </w:r>
      <w:r w:rsidR="00727DDD" w:rsidRPr="00C91D86">
        <w:rPr>
          <w:b/>
          <w:bCs/>
        </w:rPr>
        <w:t>0</w:t>
      </w:r>
      <w:r w:rsidR="00C91D86">
        <w:rPr>
          <w:b/>
          <w:bCs/>
        </w:rPr>
        <w:t>9</w:t>
      </w:r>
      <w:r w:rsidRPr="00C91D86">
        <w:rPr>
          <w:b/>
          <w:bCs/>
        </w:rPr>
        <w:t>-0</w:t>
      </w:r>
      <w:r w:rsidR="00C91D86">
        <w:rPr>
          <w:b/>
          <w:bCs/>
        </w:rPr>
        <w:t>3</w:t>
      </w:r>
      <w:r w:rsidRPr="00C91D86">
        <w:rPr>
          <w:b/>
          <w:bCs/>
        </w:rPr>
        <w:t>-2022 (11.00 AM)</w:t>
      </w:r>
    </w:p>
    <w:p w:rsidR="00DA5497" w:rsidRDefault="00DA5497" w:rsidP="00DA5497">
      <w:pPr>
        <w:ind w:firstLine="284"/>
        <w:jc w:val="both"/>
        <w:rPr>
          <w:b/>
          <w:bCs/>
          <w:color w:val="0D0D0D"/>
        </w:rPr>
      </w:pPr>
    </w:p>
    <w:p w:rsidR="00DA5497" w:rsidRDefault="00DA5497" w:rsidP="00DA5497">
      <w:pPr>
        <w:ind w:firstLine="284"/>
        <w:jc w:val="both"/>
        <w:rPr>
          <w:b/>
          <w:bCs/>
          <w:color w:val="0D0D0D"/>
        </w:rPr>
      </w:pPr>
    </w:p>
    <w:p w:rsidR="00DA5497" w:rsidRDefault="00DA5497" w:rsidP="00DA5497">
      <w:pPr>
        <w:ind w:firstLine="284"/>
        <w:jc w:val="both"/>
        <w:rPr>
          <w:b/>
          <w:bCs/>
          <w:color w:val="0D0D0D"/>
        </w:rPr>
      </w:pPr>
      <w:r>
        <w:rPr>
          <w:b/>
          <w:bCs/>
          <w:color w:val="0D0D0D"/>
        </w:rPr>
        <w:t xml:space="preserve">Address for correspondence (to </w:t>
      </w:r>
      <w:r w:rsidR="00FF5778">
        <w:rPr>
          <w:b/>
          <w:bCs/>
          <w:color w:val="0D0D0D"/>
        </w:rPr>
        <w:t>send</w:t>
      </w:r>
      <w:r>
        <w:rPr>
          <w:b/>
          <w:bCs/>
          <w:color w:val="0D0D0D"/>
        </w:rPr>
        <w:t xml:space="preserve"> the tender documents</w:t>
      </w:r>
      <w:proofErr w:type="gramStart"/>
      <w:r>
        <w:rPr>
          <w:b/>
          <w:bCs/>
          <w:color w:val="0D0D0D"/>
        </w:rPr>
        <w:t>) :</w:t>
      </w:r>
      <w:proofErr w:type="gramEnd"/>
      <w:r>
        <w:rPr>
          <w:b/>
          <w:bCs/>
          <w:color w:val="0D0D0D"/>
        </w:rPr>
        <w:t xml:space="preserve"> </w:t>
      </w:r>
    </w:p>
    <w:p w:rsidR="00DA5497" w:rsidRDefault="00DA5497" w:rsidP="00DA5497">
      <w:pPr>
        <w:ind w:firstLine="284"/>
        <w:jc w:val="both"/>
        <w:rPr>
          <w:b/>
          <w:bCs/>
          <w:color w:val="0D0D0D"/>
        </w:rPr>
      </w:pPr>
      <w:r>
        <w:rPr>
          <w:b/>
          <w:bCs/>
          <w:color w:val="0D0D0D"/>
        </w:rPr>
        <w:t xml:space="preserve">Office of </w:t>
      </w:r>
      <w:r w:rsidR="00FF5778">
        <w:rPr>
          <w:b/>
          <w:bCs/>
          <w:color w:val="0D0D0D"/>
        </w:rPr>
        <w:t>the Scientist</w:t>
      </w:r>
      <w:r>
        <w:rPr>
          <w:b/>
          <w:bCs/>
          <w:color w:val="0D0D0D"/>
        </w:rPr>
        <w:t xml:space="preserve"> (</w:t>
      </w:r>
      <w:r w:rsidR="00FF5778">
        <w:rPr>
          <w:b/>
          <w:bCs/>
          <w:color w:val="0D0D0D"/>
        </w:rPr>
        <w:t>Plant Path.</w:t>
      </w:r>
      <w:r>
        <w:rPr>
          <w:b/>
          <w:bCs/>
          <w:color w:val="0D0D0D"/>
        </w:rPr>
        <w:t>) &amp; Head,</w:t>
      </w:r>
    </w:p>
    <w:p w:rsidR="00DA5497" w:rsidRDefault="00FF5778" w:rsidP="00DA5497">
      <w:pPr>
        <w:ind w:firstLine="284"/>
        <w:jc w:val="both"/>
        <w:rPr>
          <w:b/>
          <w:bCs/>
          <w:color w:val="0D0D0D"/>
        </w:rPr>
      </w:pPr>
      <w:r>
        <w:rPr>
          <w:b/>
          <w:bCs/>
          <w:color w:val="0D0D0D"/>
        </w:rPr>
        <w:t>Horticultural Research</w:t>
      </w:r>
      <w:r w:rsidR="00DA5497">
        <w:rPr>
          <w:b/>
          <w:bCs/>
          <w:color w:val="0D0D0D"/>
        </w:rPr>
        <w:t xml:space="preserve"> Station,</w:t>
      </w:r>
    </w:p>
    <w:p w:rsidR="00DA5497" w:rsidRDefault="00FF5778" w:rsidP="00DA5497">
      <w:pPr>
        <w:ind w:firstLine="284"/>
        <w:jc w:val="both"/>
        <w:rPr>
          <w:b/>
          <w:bCs/>
          <w:color w:val="0D0D0D"/>
        </w:rPr>
      </w:pPr>
      <w:r>
        <w:rPr>
          <w:b/>
          <w:bCs/>
          <w:color w:val="0D0D0D"/>
        </w:rPr>
        <w:t>Anantapuramu - 5</w:t>
      </w:r>
      <w:r w:rsidR="0031547D">
        <w:rPr>
          <w:b/>
          <w:bCs/>
          <w:color w:val="0D0D0D"/>
        </w:rPr>
        <w:t>15</w:t>
      </w:r>
      <w:r>
        <w:rPr>
          <w:b/>
          <w:bCs/>
          <w:color w:val="0D0D0D"/>
        </w:rPr>
        <w:t xml:space="preserve"> </w:t>
      </w:r>
      <w:r w:rsidR="0031547D">
        <w:rPr>
          <w:b/>
          <w:bCs/>
          <w:color w:val="0D0D0D"/>
        </w:rPr>
        <w:t>0</w:t>
      </w:r>
      <w:r>
        <w:rPr>
          <w:b/>
          <w:bCs/>
          <w:color w:val="0D0D0D"/>
        </w:rPr>
        <w:t>01</w:t>
      </w:r>
      <w:r w:rsidR="00DA5497">
        <w:rPr>
          <w:b/>
          <w:bCs/>
          <w:color w:val="0D0D0D"/>
        </w:rPr>
        <w:t>.</w:t>
      </w:r>
    </w:p>
    <w:p w:rsidR="00DA5497" w:rsidRDefault="00FF5778" w:rsidP="00DA5497">
      <w:pPr>
        <w:ind w:firstLine="284"/>
        <w:jc w:val="both"/>
        <w:rPr>
          <w:b/>
          <w:bCs/>
          <w:color w:val="0D0D0D"/>
        </w:rPr>
      </w:pPr>
      <w:r>
        <w:rPr>
          <w:b/>
          <w:bCs/>
          <w:color w:val="0D0D0D"/>
        </w:rPr>
        <w:t>Anantapuramu (</w:t>
      </w:r>
      <w:r w:rsidR="00DA5497">
        <w:rPr>
          <w:b/>
          <w:bCs/>
          <w:color w:val="0D0D0D"/>
        </w:rPr>
        <w:t>Dist.), A.P.</w:t>
      </w:r>
    </w:p>
    <w:p w:rsidR="00DA5497" w:rsidRDefault="00DA5497" w:rsidP="00DA5497">
      <w:pPr>
        <w:ind w:firstLine="284"/>
        <w:jc w:val="both"/>
        <w:rPr>
          <w:rFonts w:ascii="Times New Roman" w:hAnsi="Times New Roman" w:cs="Times New Roman"/>
        </w:rPr>
      </w:pPr>
      <w:proofErr w:type="spellStart"/>
      <w:r>
        <w:rPr>
          <w:b/>
          <w:bCs/>
          <w:color w:val="0D0D0D"/>
        </w:rPr>
        <w:t>Cont</w:t>
      </w:r>
      <w:proofErr w:type="spellEnd"/>
      <w:r>
        <w:rPr>
          <w:b/>
          <w:bCs/>
          <w:color w:val="0D0D0D"/>
        </w:rPr>
        <w:t xml:space="preserve"> no. </w:t>
      </w:r>
      <w:r>
        <w:rPr>
          <w:b/>
        </w:rPr>
        <w:t>73826336</w:t>
      </w:r>
      <w:r w:rsidR="00FF5778">
        <w:rPr>
          <w:b/>
        </w:rPr>
        <w:t>67</w:t>
      </w:r>
    </w:p>
    <w:p w:rsidR="003D31AD" w:rsidRPr="00FA6A26" w:rsidRDefault="003D31AD" w:rsidP="00DA5497">
      <w:pPr>
        <w:spacing w:after="0" w:line="240" w:lineRule="auto"/>
        <w:rPr>
          <w:rFonts w:ascii="Times New Roman" w:hAnsi="Times New Roman" w:cs="Times New Roman"/>
        </w:rPr>
      </w:pPr>
    </w:p>
    <w:sectPr w:rsidR="003D31AD" w:rsidRPr="00FA6A26" w:rsidSect="00895F00">
      <w:pgSz w:w="11907" w:h="16839" w:code="9"/>
      <w:pgMar w:top="12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5"/>
  </w:num>
  <w:num w:numId="5">
    <w:abstractNumId w:val="2"/>
  </w:num>
  <w:num w:numId="6">
    <w:abstractNumId w:val="17"/>
  </w:num>
  <w:num w:numId="7">
    <w:abstractNumId w:val="6"/>
  </w:num>
  <w:num w:numId="8">
    <w:abstractNumId w:val="13"/>
  </w:num>
  <w:num w:numId="9">
    <w:abstractNumId w:val="7"/>
  </w:num>
  <w:num w:numId="10">
    <w:abstractNumId w:val="14"/>
  </w:num>
  <w:num w:numId="11">
    <w:abstractNumId w:val="1"/>
  </w:num>
  <w:num w:numId="12">
    <w:abstractNumId w:val="10"/>
  </w:num>
  <w:num w:numId="13">
    <w:abstractNumId w:val="9"/>
  </w:num>
  <w:num w:numId="14">
    <w:abstractNumId w:val="12"/>
  </w:num>
  <w:num w:numId="15">
    <w:abstractNumId w:val="15"/>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7C"/>
    <w:rsid w:val="00005F82"/>
    <w:rsid w:val="00011E27"/>
    <w:rsid w:val="000224F0"/>
    <w:rsid w:val="00022C90"/>
    <w:rsid w:val="00025A59"/>
    <w:rsid w:val="0002613F"/>
    <w:rsid w:val="00026307"/>
    <w:rsid w:val="00041D35"/>
    <w:rsid w:val="0004230D"/>
    <w:rsid w:val="000534CE"/>
    <w:rsid w:val="00055393"/>
    <w:rsid w:val="00055ECA"/>
    <w:rsid w:val="000669BC"/>
    <w:rsid w:val="000674A1"/>
    <w:rsid w:val="00081D4C"/>
    <w:rsid w:val="00083559"/>
    <w:rsid w:val="00084B75"/>
    <w:rsid w:val="00092ED4"/>
    <w:rsid w:val="000B164C"/>
    <w:rsid w:val="000B2451"/>
    <w:rsid w:val="000B588C"/>
    <w:rsid w:val="000C30F7"/>
    <w:rsid w:val="000C4220"/>
    <w:rsid w:val="000F1819"/>
    <w:rsid w:val="000F55CF"/>
    <w:rsid w:val="0010137C"/>
    <w:rsid w:val="00104545"/>
    <w:rsid w:val="00104E3E"/>
    <w:rsid w:val="0010643E"/>
    <w:rsid w:val="001230E9"/>
    <w:rsid w:val="00136534"/>
    <w:rsid w:val="001415A0"/>
    <w:rsid w:val="00144646"/>
    <w:rsid w:val="001559D8"/>
    <w:rsid w:val="00157CC4"/>
    <w:rsid w:val="001704D5"/>
    <w:rsid w:val="00171E0E"/>
    <w:rsid w:val="0017319D"/>
    <w:rsid w:val="00187ADD"/>
    <w:rsid w:val="00190D64"/>
    <w:rsid w:val="001976BB"/>
    <w:rsid w:val="001A08D3"/>
    <w:rsid w:val="001B79F5"/>
    <w:rsid w:val="001C061B"/>
    <w:rsid w:val="001D1213"/>
    <w:rsid w:val="001D5C33"/>
    <w:rsid w:val="00204D70"/>
    <w:rsid w:val="002064FB"/>
    <w:rsid w:val="002138E1"/>
    <w:rsid w:val="00213D5F"/>
    <w:rsid w:val="002273F7"/>
    <w:rsid w:val="002301EE"/>
    <w:rsid w:val="00243673"/>
    <w:rsid w:val="00246F32"/>
    <w:rsid w:val="002561C8"/>
    <w:rsid w:val="00261F13"/>
    <w:rsid w:val="00280B46"/>
    <w:rsid w:val="00283CFD"/>
    <w:rsid w:val="00296265"/>
    <w:rsid w:val="002A0F84"/>
    <w:rsid w:val="002A42CC"/>
    <w:rsid w:val="002A43A9"/>
    <w:rsid w:val="002B03BB"/>
    <w:rsid w:val="002B23B6"/>
    <w:rsid w:val="002B2738"/>
    <w:rsid w:val="002C3B1D"/>
    <w:rsid w:val="002F046F"/>
    <w:rsid w:val="002F05B4"/>
    <w:rsid w:val="002F2B55"/>
    <w:rsid w:val="003028E0"/>
    <w:rsid w:val="0030480C"/>
    <w:rsid w:val="00312BE6"/>
    <w:rsid w:val="00314D37"/>
    <w:rsid w:val="0031547D"/>
    <w:rsid w:val="003164DB"/>
    <w:rsid w:val="00317D6E"/>
    <w:rsid w:val="0032162B"/>
    <w:rsid w:val="00323DDE"/>
    <w:rsid w:val="00327D7A"/>
    <w:rsid w:val="00336283"/>
    <w:rsid w:val="00336B1C"/>
    <w:rsid w:val="0034084C"/>
    <w:rsid w:val="00340E54"/>
    <w:rsid w:val="00342509"/>
    <w:rsid w:val="003524EB"/>
    <w:rsid w:val="00371562"/>
    <w:rsid w:val="003733A7"/>
    <w:rsid w:val="00381303"/>
    <w:rsid w:val="00382979"/>
    <w:rsid w:val="00383863"/>
    <w:rsid w:val="003957CB"/>
    <w:rsid w:val="003A22F3"/>
    <w:rsid w:val="003A42CB"/>
    <w:rsid w:val="003A54D0"/>
    <w:rsid w:val="003B02DB"/>
    <w:rsid w:val="003B1AE3"/>
    <w:rsid w:val="003C2F00"/>
    <w:rsid w:val="003D31AD"/>
    <w:rsid w:val="003D75CB"/>
    <w:rsid w:val="003E7276"/>
    <w:rsid w:val="00406D41"/>
    <w:rsid w:val="004155CB"/>
    <w:rsid w:val="004333D4"/>
    <w:rsid w:val="00437342"/>
    <w:rsid w:val="00445505"/>
    <w:rsid w:val="004553BA"/>
    <w:rsid w:val="00461C6A"/>
    <w:rsid w:val="0047317C"/>
    <w:rsid w:val="004837C8"/>
    <w:rsid w:val="0048424B"/>
    <w:rsid w:val="004A089A"/>
    <w:rsid w:val="004B6DC5"/>
    <w:rsid w:val="004B7570"/>
    <w:rsid w:val="004D0E2F"/>
    <w:rsid w:val="004E15CE"/>
    <w:rsid w:val="004E59EC"/>
    <w:rsid w:val="004F587B"/>
    <w:rsid w:val="005025DD"/>
    <w:rsid w:val="005220AE"/>
    <w:rsid w:val="00525AA1"/>
    <w:rsid w:val="0052768D"/>
    <w:rsid w:val="005373DC"/>
    <w:rsid w:val="0054025A"/>
    <w:rsid w:val="00542F82"/>
    <w:rsid w:val="00543022"/>
    <w:rsid w:val="00550FC4"/>
    <w:rsid w:val="00551B71"/>
    <w:rsid w:val="005574EC"/>
    <w:rsid w:val="0056097B"/>
    <w:rsid w:val="00565121"/>
    <w:rsid w:val="0056677E"/>
    <w:rsid w:val="00566BE6"/>
    <w:rsid w:val="00567D00"/>
    <w:rsid w:val="00567F79"/>
    <w:rsid w:val="00572142"/>
    <w:rsid w:val="0057688C"/>
    <w:rsid w:val="005818B7"/>
    <w:rsid w:val="00584E46"/>
    <w:rsid w:val="0059593C"/>
    <w:rsid w:val="005A25A3"/>
    <w:rsid w:val="005A34D8"/>
    <w:rsid w:val="005D20AF"/>
    <w:rsid w:val="005E2C1D"/>
    <w:rsid w:val="005E630B"/>
    <w:rsid w:val="005F1397"/>
    <w:rsid w:val="006001C0"/>
    <w:rsid w:val="00601460"/>
    <w:rsid w:val="006116D2"/>
    <w:rsid w:val="00611CE3"/>
    <w:rsid w:val="00616371"/>
    <w:rsid w:val="00617F45"/>
    <w:rsid w:val="006233E6"/>
    <w:rsid w:val="00625492"/>
    <w:rsid w:val="00626150"/>
    <w:rsid w:val="006263E4"/>
    <w:rsid w:val="0063450D"/>
    <w:rsid w:val="00634E31"/>
    <w:rsid w:val="00636085"/>
    <w:rsid w:val="00645B9B"/>
    <w:rsid w:val="00661F73"/>
    <w:rsid w:val="00670AAA"/>
    <w:rsid w:val="00676298"/>
    <w:rsid w:val="00686BBB"/>
    <w:rsid w:val="00691F19"/>
    <w:rsid w:val="006A6525"/>
    <w:rsid w:val="006A77B2"/>
    <w:rsid w:val="006B0586"/>
    <w:rsid w:val="006C1A8B"/>
    <w:rsid w:val="006D6189"/>
    <w:rsid w:val="006F4C42"/>
    <w:rsid w:val="007040A0"/>
    <w:rsid w:val="0070641F"/>
    <w:rsid w:val="00712361"/>
    <w:rsid w:val="00712EC0"/>
    <w:rsid w:val="0071473A"/>
    <w:rsid w:val="00721E4F"/>
    <w:rsid w:val="00725AB3"/>
    <w:rsid w:val="00727DDD"/>
    <w:rsid w:val="00727E10"/>
    <w:rsid w:val="00745F68"/>
    <w:rsid w:val="00747A84"/>
    <w:rsid w:val="007510DA"/>
    <w:rsid w:val="007568F1"/>
    <w:rsid w:val="00765530"/>
    <w:rsid w:val="00766EB4"/>
    <w:rsid w:val="00781824"/>
    <w:rsid w:val="00792FEA"/>
    <w:rsid w:val="0079636C"/>
    <w:rsid w:val="00797844"/>
    <w:rsid w:val="007A2455"/>
    <w:rsid w:val="007A6D6F"/>
    <w:rsid w:val="007B5FFF"/>
    <w:rsid w:val="007C3C8D"/>
    <w:rsid w:val="007C6494"/>
    <w:rsid w:val="007D5205"/>
    <w:rsid w:val="007D67F6"/>
    <w:rsid w:val="007E7C78"/>
    <w:rsid w:val="007F01C8"/>
    <w:rsid w:val="007F177F"/>
    <w:rsid w:val="008024BF"/>
    <w:rsid w:val="00806F56"/>
    <w:rsid w:val="008108CB"/>
    <w:rsid w:val="008120C0"/>
    <w:rsid w:val="00812587"/>
    <w:rsid w:val="008235C9"/>
    <w:rsid w:val="00826393"/>
    <w:rsid w:val="00832164"/>
    <w:rsid w:val="008341A3"/>
    <w:rsid w:val="00841F5F"/>
    <w:rsid w:val="008461FB"/>
    <w:rsid w:val="008534FE"/>
    <w:rsid w:val="008550B1"/>
    <w:rsid w:val="00857DC0"/>
    <w:rsid w:val="008907EC"/>
    <w:rsid w:val="00895F00"/>
    <w:rsid w:val="00897E83"/>
    <w:rsid w:val="008A2B33"/>
    <w:rsid w:val="008B4621"/>
    <w:rsid w:val="008B720E"/>
    <w:rsid w:val="008C09E7"/>
    <w:rsid w:val="008C0C00"/>
    <w:rsid w:val="008D20FD"/>
    <w:rsid w:val="008D50AF"/>
    <w:rsid w:val="008E16DF"/>
    <w:rsid w:val="008F582A"/>
    <w:rsid w:val="009039D3"/>
    <w:rsid w:val="00916438"/>
    <w:rsid w:val="00923892"/>
    <w:rsid w:val="0092506F"/>
    <w:rsid w:val="0092750D"/>
    <w:rsid w:val="0093145D"/>
    <w:rsid w:val="00936677"/>
    <w:rsid w:val="00946698"/>
    <w:rsid w:val="009500F5"/>
    <w:rsid w:val="009554F5"/>
    <w:rsid w:val="00960003"/>
    <w:rsid w:val="00960D2A"/>
    <w:rsid w:val="0098024E"/>
    <w:rsid w:val="009830EF"/>
    <w:rsid w:val="00983194"/>
    <w:rsid w:val="00991B95"/>
    <w:rsid w:val="00992448"/>
    <w:rsid w:val="009975FA"/>
    <w:rsid w:val="009A320C"/>
    <w:rsid w:val="009B1574"/>
    <w:rsid w:val="009B426D"/>
    <w:rsid w:val="009B5B6B"/>
    <w:rsid w:val="009B7080"/>
    <w:rsid w:val="009C07F5"/>
    <w:rsid w:val="009D2310"/>
    <w:rsid w:val="009D6616"/>
    <w:rsid w:val="009D68F9"/>
    <w:rsid w:val="00A05270"/>
    <w:rsid w:val="00A26F04"/>
    <w:rsid w:val="00A4003E"/>
    <w:rsid w:val="00A41923"/>
    <w:rsid w:val="00A41C01"/>
    <w:rsid w:val="00A516E1"/>
    <w:rsid w:val="00A5739D"/>
    <w:rsid w:val="00A62781"/>
    <w:rsid w:val="00A62F74"/>
    <w:rsid w:val="00A75058"/>
    <w:rsid w:val="00A77E2C"/>
    <w:rsid w:val="00A82BAC"/>
    <w:rsid w:val="00A9108A"/>
    <w:rsid w:val="00A95844"/>
    <w:rsid w:val="00AA7809"/>
    <w:rsid w:val="00AC2A6F"/>
    <w:rsid w:val="00AD66DC"/>
    <w:rsid w:val="00AE6F77"/>
    <w:rsid w:val="00AF0988"/>
    <w:rsid w:val="00AF2DCE"/>
    <w:rsid w:val="00AF6780"/>
    <w:rsid w:val="00AF7052"/>
    <w:rsid w:val="00AF77F9"/>
    <w:rsid w:val="00B030C7"/>
    <w:rsid w:val="00B13B6B"/>
    <w:rsid w:val="00B17331"/>
    <w:rsid w:val="00B26D04"/>
    <w:rsid w:val="00B34778"/>
    <w:rsid w:val="00B358C2"/>
    <w:rsid w:val="00B51ADD"/>
    <w:rsid w:val="00B739ED"/>
    <w:rsid w:val="00B75CE1"/>
    <w:rsid w:val="00B96B1D"/>
    <w:rsid w:val="00B97223"/>
    <w:rsid w:val="00BA304A"/>
    <w:rsid w:val="00BB2DCE"/>
    <w:rsid w:val="00BB4141"/>
    <w:rsid w:val="00BB4962"/>
    <w:rsid w:val="00BC496E"/>
    <w:rsid w:val="00BD1ED6"/>
    <w:rsid w:val="00BD2A32"/>
    <w:rsid w:val="00BE3368"/>
    <w:rsid w:val="00BE52E9"/>
    <w:rsid w:val="00BE54DC"/>
    <w:rsid w:val="00BF7385"/>
    <w:rsid w:val="00C102E9"/>
    <w:rsid w:val="00C150EA"/>
    <w:rsid w:val="00C2409F"/>
    <w:rsid w:val="00C3046F"/>
    <w:rsid w:val="00C306D2"/>
    <w:rsid w:val="00C3116C"/>
    <w:rsid w:val="00C31855"/>
    <w:rsid w:val="00C35F76"/>
    <w:rsid w:val="00C42913"/>
    <w:rsid w:val="00C4324D"/>
    <w:rsid w:val="00C5133B"/>
    <w:rsid w:val="00C629E1"/>
    <w:rsid w:val="00C775ED"/>
    <w:rsid w:val="00C91D86"/>
    <w:rsid w:val="00C920FE"/>
    <w:rsid w:val="00CA16E3"/>
    <w:rsid w:val="00CA55AB"/>
    <w:rsid w:val="00CA704E"/>
    <w:rsid w:val="00CA78C7"/>
    <w:rsid w:val="00CA7A28"/>
    <w:rsid w:val="00CB42D9"/>
    <w:rsid w:val="00CC0170"/>
    <w:rsid w:val="00CC09B9"/>
    <w:rsid w:val="00CC4209"/>
    <w:rsid w:val="00CC4EE8"/>
    <w:rsid w:val="00CC5568"/>
    <w:rsid w:val="00CD254E"/>
    <w:rsid w:val="00CD4D4F"/>
    <w:rsid w:val="00CE0B2E"/>
    <w:rsid w:val="00CE2FAD"/>
    <w:rsid w:val="00CE4638"/>
    <w:rsid w:val="00CE7C46"/>
    <w:rsid w:val="00CF0FF5"/>
    <w:rsid w:val="00D025B2"/>
    <w:rsid w:val="00D04E68"/>
    <w:rsid w:val="00D070BB"/>
    <w:rsid w:val="00D139FE"/>
    <w:rsid w:val="00D158ED"/>
    <w:rsid w:val="00D17D14"/>
    <w:rsid w:val="00D461A7"/>
    <w:rsid w:val="00D52840"/>
    <w:rsid w:val="00D877F7"/>
    <w:rsid w:val="00DA5497"/>
    <w:rsid w:val="00DA7590"/>
    <w:rsid w:val="00DB4379"/>
    <w:rsid w:val="00DC30EE"/>
    <w:rsid w:val="00DD0D4D"/>
    <w:rsid w:val="00DD3E46"/>
    <w:rsid w:val="00DD7050"/>
    <w:rsid w:val="00DD7408"/>
    <w:rsid w:val="00DE0018"/>
    <w:rsid w:val="00DF4668"/>
    <w:rsid w:val="00DF5F3B"/>
    <w:rsid w:val="00E05DC4"/>
    <w:rsid w:val="00E06685"/>
    <w:rsid w:val="00E12FC8"/>
    <w:rsid w:val="00E13D98"/>
    <w:rsid w:val="00E143AE"/>
    <w:rsid w:val="00E22427"/>
    <w:rsid w:val="00E23C80"/>
    <w:rsid w:val="00E23F6B"/>
    <w:rsid w:val="00E26338"/>
    <w:rsid w:val="00E33ECE"/>
    <w:rsid w:val="00E3410C"/>
    <w:rsid w:val="00E355F7"/>
    <w:rsid w:val="00E5347B"/>
    <w:rsid w:val="00E760AE"/>
    <w:rsid w:val="00E84F91"/>
    <w:rsid w:val="00E95F6C"/>
    <w:rsid w:val="00EA4596"/>
    <w:rsid w:val="00EA5D0C"/>
    <w:rsid w:val="00EB494A"/>
    <w:rsid w:val="00EC27A4"/>
    <w:rsid w:val="00EC325C"/>
    <w:rsid w:val="00EC5687"/>
    <w:rsid w:val="00EC646E"/>
    <w:rsid w:val="00ED1086"/>
    <w:rsid w:val="00ED19D8"/>
    <w:rsid w:val="00EF1958"/>
    <w:rsid w:val="00EF5F24"/>
    <w:rsid w:val="00F01442"/>
    <w:rsid w:val="00F01A5F"/>
    <w:rsid w:val="00F07B20"/>
    <w:rsid w:val="00F228A3"/>
    <w:rsid w:val="00F23B7B"/>
    <w:rsid w:val="00F259CC"/>
    <w:rsid w:val="00F349E1"/>
    <w:rsid w:val="00F401FB"/>
    <w:rsid w:val="00F42A2B"/>
    <w:rsid w:val="00F451C6"/>
    <w:rsid w:val="00F46B92"/>
    <w:rsid w:val="00F52690"/>
    <w:rsid w:val="00F52AD7"/>
    <w:rsid w:val="00F55D36"/>
    <w:rsid w:val="00F57D9D"/>
    <w:rsid w:val="00F64348"/>
    <w:rsid w:val="00F64D0F"/>
    <w:rsid w:val="00F70058"/>
    <w:rsid w:val="00F70F30"/>
    <w:rsid w:val="00F77047"/>
    <w:rsid w:val="00F853F4"/>
    <w:rsid w:val="00F96C11"/>
    <w:rsid w:val="00FA3524"/>
    <w:rsid w:val="00FA3CD9"/>
    <w:rsid w:val="00FA5862"/>
    <w:rsid w:val="00FA6A26"/>
    <w:rsid w:val="00FB2654"/>
    <w:rsid w:val="00FB3A5B"/>
    <w:rsid w:val="00FB3EB1"/>
    <w:rsid w:val="00FC3BF4"/>
    <w:rsid w:val="00FC40D5"/>
    <w:rsid w:val="00FD417B"/>
    <w:rsid w:val="00FE6886"/>
    <w:rsid w:val="00FF5778"/>
  </w:rsids>
  <m:mathPr>
    <m:mathFont m:val="Cambria Math"/>
    <m:brkBin m:val="before"/>
    <m:brkBinSub m:val="--"/>
    <m:smallFrac/>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9318"/>
  <w15:docId w15:val="{B9FCDF3B-4ECE-4AC1-B2AF-926A0BAB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Gautam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23</Pages>
  <Words>6673</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SG3</dc:creator>
  <cp:lastModifiedBy>H.RS.ATP</cp:lastModifiedBy>
  <cp:revision>66</cp:revision>
  <cp:lastPrinted>2022-02-02T05:12:00Z</cp:lastPrinted>
  <dcterms:created xsi:type="dcterms:W3CDTF">2022-01-17T10:43:00Z</dcterms:created>
  <dcterms:modified xsi:type="dcterms:W3CDTF">2023-02-09T06:51:00Z</dcterms:modified>
</cp:coreProperties>
</file>